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3490" w14:textId="32117ADE" w:rsidR="00810059" w:rsidRPr="00514E37" w:rsidRDefault="00810059" w:rsidP="007458EC">
      <w:pPr>
        <w:spacing w:after="0" w:line="276" w:lineRule="auto"/>
        <w:jc w:val="center"/>
        <w:rPr>
          <w:rFonts w:ascii="Cambria" w:eastAsia="Calibri" w:hAnsi="Cambria" w:cstheme="minorHAnsi"/>
          <w:b/>
          <w:bCs/>
          <w:color w:val="000000" w:themeColor="text1"/>
          <w:lang w:bidi="he-IL"/>
        </w:rPr>
      </w:pPr>
    </w:p>
    <w:p w14:paraId="18CD08F1" w14:textId="62CFF3EF" w:rsidR="003772AD" w:rsidRPr="009446A9" w:rsidRDefault="00F0642F" w:rsidP="003772AD">
      <w:pPr>
        <w:spacing w:after="0" w:line="360" w:lineRule="auto"/>
        <w:jc w:val="center"/>
        <w:rPr>
          <w:rFonts w:ascii="Cambria" w:hAnsi="Cambria" w:cstheme="minorHAnsi"/>
          <w:b/>
          <w:sz w:val="28"/>
          <w:szCs w:val="28"/>
        </w:rPr>
      </w:pPr>
      <w:r>
        <w:rPr>
          <w:rFonts w:ascii="Cambria" w:hAnsi="Cambria" w:cstheme="minorHAnsi"/>
          <w:b/>
          <w:sz w:val="24"/>
          <w:szCs w:val="24"/>
        </w:rPr>
        <w:t>Warunki przetargowe</w:t>
      </w:r>
    </w:p>
    <w:p w14:paraId="0A17159E" w14:textId="14582565" w:rsidR="0008412C" w:rsidRPr="009446A9" w:rsidRDefault="0008412C" w:rsidP="0008412C">
      <w:pPr>
        <w:spacing w:after="0" w:line="360" w:lineRule="auto"/>
        <w:jc w:val="right"/>
        <w:rPr>
          <w:rFonts w:ascii="Cambria" w:hAnsi="Cambria" w:cstheme="minorHAnsi"/>
          <w:sz w:val="24"/>
          <w:szCs w:val="24"/>
        </w:rPr>
      </w:pPr>
      <w:bookmarkStart w:id="0" w:name="_Hlk148949624"/>
      <w:r w:rsidRPr="009446A9">
        <w:rPr>
          <w:rFonts w:ascii="Cambria" w:hAnsi="Cambria" w:cstheme="minorHAnsi"/>
          <w:sz w:val="24"/>
          <w:szCs w:val="24"/>
        </w:rPr>
        <w:t xml:space="preserve">Łódź, </w:t>
      </w:r>
      <w:bookmarkStart w:id="1" w:name="_Hlk148647888"/>
      <w:sdt>
        <w:sdtPr>
          <w:rPr>
            <w:rFonts w:ascii="Cambria" w:eastAsia="Calibri" w:hAnsi="Cambria" w:cs="Calibri"/>
            <w:sz w:val="24"/>
            <w:szCs w:val="24"/>
            <w:lang w:bidi="he-IL"/>
          </w:rPr>
          <w:id w:val="-1723516404"/>
          <w:placeholder>
            <w:docPart w:val="71F867B349234E52B440A5C6CE7B77F6"/>
          </w:placeholder>
          <w:date w:fullDate="2025-01-27T00:00:00Z">
            <w:dateFormat w:val="dd-MM-yyyy"/>
            <w:lid w:val="pl-PL"/>
            <w:storeMappedDataAs w:val="dateTime"/>
            <w:calendar w:val="gregorian"/>
          </w:date>
        </w:sdtPr>
        <w:sdtContent>
          <w:r w:rsidR="00F0642F">
            <w:rPr>
              <w:rFonts w:ascii="Cambria" w:eastAsia="Calibri" w:hAnsi="Cambria" w:cs="Calibri"/>
              <w:sz w:val="24"/>
              <w:szCs w:val="24"/>
              <w:lang w:bidi="he-IL"/>
            </w:rPr>
            <w:t>27-01-2025</w:t>
          </w:r>
        </w:sdtContent>
      </w:sdt>
      <w:bookmarkEnd w:id="1"/>
    </w:p>
    <w:p w14:paraId="501C6E02" w14:textId="2D82A7E3" w:rsidR="005902EB" w:rsidRDefault="00000000" w:rsidP="005902EB">
      <w:pPr>
        <w:widowControl w:val="0"/>
        <w:spacing w:after="0"/>
        <w:rPr>
          <w:rFonts w:ascii="Cambria" w:hAnsi="Cambria" w:cstheme="minorHAnsi"/>
          <w:sz w:val="16"/>
          <w:szCs w:val="16"/>
        </w:rPr>
      </w:pPr>
      <w:sdt>
        <w:sdtPr>
          <w:rPr>
            <w:rFonts w:ascii="Tahoma" w:eastAsia="Times New Roman" w:hAnsi="Tahoma" w:cs="Tahoma"/>
            <w:b/>
            <w:bCs/>
            <w:sz w:val="20"/>
            <w:szCs w:val="20"/>
            <w:lang w:eastAsia="pl-PL" w:bidi="he-IL"/>
          </w:rPr>
          <w:id w:val="-309873740"/>
          <w:placeholder>
            <w:docPart w:val="5700EBB2702D4C41AAE9C78922F647EB"/>
          </w:placeholder>
          <w:dropDownList>
            <w:listItem w:value="wybierz element z listy"/>
            <w:listItem w:displayText="Rektor" w:value="Rektor"/>
            <w:listItem w:displayText="Prorektor ds. Nauki" w:value="Prorektor ds. Nauki"/>
            <w:listItem w:displayText="Prorektor ds. Rozwoju" w:value="Prorektor ds. Rozwoju"/>
            <w:listItem w:displayText="Prorektor ds. Kształcenia" w:value="Prorektor ds. Kształcenia"/>
            <w:listItem w:displayText="Prorektor ds. Studenckich" w:value="Prorektor ds. Studenckich"/>
            <w:listItem w:displayText="Dyrektor Finansowy" w:value="Dyrektor Finansowy"/>
            <w:listItem w:displayText="Kanclerz" w:value="Kanclerz"/>
            <w:listItem w:displayText="Kwestor" w:value="Kwestor"/>
            <w:listItem w:displayText="Kancelaria Rektora" w:value="Kancelaria Rektora"/>
            <w:listItem w:displayText="Sekcja Finansowa" w:value="Sekcja Finansowa"/>
            <w:listItem w:displayText="Dział Organizacji Zarządzania" w:value="Dział Organizacji Zarządzania"/>
            <w:listItem w:displayText="Dział Prawny" w:value="Dział Prawny"/>
            <w:listItem w:displayText="Centrum Zarządzania Kapitałem Ludzkim" w:value="Centrum Zarządzania Kapitałem Ludzkim"/>
            <w:listItem w:displayText="Centrum Danych i Analiz Strategicznych" w:value="Centrum Danych i Analiz Strategicznych"/>
            <w:listItem w:displayText="Dział Promocji" w:value="Dział Promocji"/>
            <w:listItem w:displayText="Dział Audytu Wewnętrznego" w:value="Dział Audytu Wewnętrznego"/>
            <w:listItem w:displayText="Dział BHP" w:value="Dział BHP"/>
            <w:listItem w:displayText="Inspektor Ochrony Danych" w:value="Inspektor Ochrony Danych"/>
            <w:listItem w:displayText="Rzecznik Prasowy" w:value="Rzecznik Prasowy"/>
            <w:listItem w:displayText="Stanowisko ds. Informacji Niejawnych - Kancelaria Tajna" w:value="Stanowisko ds. Informacji Niejawnych - Kancelaria Tajna"/>
            <w:listItem w:displayText="Biuro Projektu Alchemium" w:value="Biuro Projektu Alchemium"/>
            <w:listItem w:displayText="Akademickie Centrum Sportowo - Dydaktyczne Politechniki Łódzkiej &quot;Zatoka Sportu&quot;" w:value="Akademickie Centrum Sportowo - Dydaktyczne Politechniki Łódzkiej &quot;Zatoka Sportu&quot;"/>
            <w:listItem w:displayText="Centrum Papiernictwa i Poligrafii Politechniki Łódzkiej" w:value="Centrum Papiernictwa i Poligrafii Politechniki Łódzkiej"/>
            <w:listItem w:displayText="Centrum Współpracy Międzynarodowej Politechniki Łódzkiej" w:value="Centrum Współpracy Międzynarodowej Politechniki Łódzkiej"/>
            <w:listItem w:displayText="Międzynarodowe Centrum Badań Innowacyjnych Biomateriałów (ICRI-BioM)- Międzynarodowa Agenda Badawcza" w:value="Międzynarodowe Centrum Badań Innowacyjnych Biomateriałów (ICRI-BioM)- Międzynarodowa Agenda Badawcza"/>
            <w:listItem w:displayText="Muzeum Politechniki Łódzkiej w Łodzi" w:value="Muzeum Politechniki Łódzkiej w Łodzi"/>
            <w:listItem w:displayText="Sekretariat Prorektora ds. Nauki" w:value="Sekretariat Prorektora ds. Nauki"/>
            <w:listItem w:displayText="Centrum Wspierania Nauki" w:value="Centrum Wspierania Nauki"/>
            <w:listItem w:displayText="Centrum Obsługi Projektów" w:value="Centrum Obsługi Projektów"/>
            <w:listItem w:displayText="Biblioteka Politechniki Łódzkiej" w:value="Biblioteka Politechniki Łódzkiej"/>
            <w:listItem w:displayText="Interdyscyplinarna Szkoła Doktorska Politechniki Łódzkiej" w:value="Interdyscyplinarna Szkoła Doktorska Politechniki Łódzkiej"/>
            <w:listItem w:displayText="Łódzki Uniwersytet Dziecięcy Politechniki Łódzkiej" w:value="Łódzki Uniwersytet Dziecięcy Politechniki Łódzkiej"/>
            <w:listItem w:displayText="Uniwersytet Trzeciego Wieku PŁ" w:value="Uniwersytet Trzeciego Wieku PŁ"/>
            <w:listItem w:displayText="Sekretariat Prorektora ds. Rozwoju" w:value="Sekretariat Prorektora ds. Rozwoju"/>
            <w:listItem w:displayText="Dział Rozwoju Uczelni" w:value="Dział Rozwoju Uczelni"/>
            <w:listItem w:displayText="Biuro Karier" w:value="Biuro Karier"/>
            <w:listItem w:displayText="Centrum Innowacji i Przedsiębiorczości" w:value="Centrum Innowacji i Przedsiębiorczości"/>
            <w:listItem w:displayText="Centrum E- Learningu Politechniki Łódzkiej" w:value="Centrum E- Learningu Politechniki Łódzkiej"/>
            <w:listItem w:displayText="Centrum Multimedialne Politechniki Łódzkiej" w:value="Centrum Multimedialne Politechniki Łódzkiej"/>
            <w:listItem w:displayText="Centrum Technologii Informatycznych" w:value="Centrum Technologii Informatycznych"/>
            <w:listItem w:displayText="Uczelniane Centrum Informatyczne Politechniki Łódzkiej" w:value="Uczelniane Centrum Informatyczne Politechniki Łódzkiej"/>
            <w:listItem w:displayText="Centrum Badawcze Obronności i Bezpieczeństwa PŁ" w:value="Centrum Badawcze Obronności i Bezpieczeństwa PŁ"/>
            <w:listItem w:displayText="Sekretariat Prorektora ds. Kształcenia" w:value="Sekretariat Prorektora ds. Kształcenia"/>
            <w:listItem w:displayText="Centrum Kształcenia" w:value="Centrum Kształcenia"/>
            <w:listItem w:displayText="Dział Rekrutacji" w:value="Dział Rekrutacji"/>
            <w:listItem w:displayText="Niepubliczny Żłobek Politechniki Łódzkiej w Łodzi" w:value="Niepubliczny Żłobek Politechniki Łódzkiej w Łodzi"/>
            <w:listItem w:displayText="Centrum Językowe Politechniki Łódzkiej" w:value="Centrum Językowe Politechniki Łódzkiej"/>
            <w:listItem w:displayText="Centrum Nauczania Matematyki i Fizyki" w:value="Centrum Nauczania Matematyki i Fizyki"/>
            <w:listItem w:displayText="Centrum Sportu Politechniki Łódzkiej" w:value="Centrum Sportu Politechniki Łódzkiej"/>
            <w:listItem w:displayText="Sekretariat Prorektora ds. Studenckich" w:value="Sekretariat Prorektora ds. Studenckich"/>
            <w:listItem w:displayText="Dział Spraw Studenckich" w:value="Dział Spraw Studenckich"/>
            <w:listItem w:displayText="Biuro ds. Obsługi Osób Niepełnosprawnych" w:value="Biuro ds. Obsługi Osób Niepełnosprawnych"/>
            <w:listItem w:displayText="Osiedle Akademickie" w:value="Osiedle Akademickie"/>
            <w:listItem w:displayText="Organizacje Studenckie" w:value="Organizacje Studenckie"/>
            <w:listItem w:displayText="Dział Administracyjny" w:value="Dział Administracyjny"/>
            <w:listItem w:displayText="Dział Kancelaryjno- Archiwalny" w:value="Dział Kancelaryjno- Archiwalny"/>
            <w:listItem w:displayText="Dział Zamówień Publicznych" w:value="Dział Zamówień Publicznych"/>
            <w:listItem w:displayText="Sekcja Ochrony Ppoż i Spraw Obronnych" w:value="Sekcja Ochrony Ppoż i Spraw Obronnych"/>
            <w:listItem w:displayText="Dział Zarządzania Nieruchomościami" w:value="Dział Zarządzania Nieruchomościami"/>
            <w:listItem w:displayText="Dział Inwentaryzacji" w:value="Dział Inwentaryzacji"/>
            <w:listItem w:displayText="Dział Socjalny" w:value="Dział Socjalny"/>
            <w:listItem w:displayText="Dział Eksploatacji Budynków i Budowli" w:value="Dział Eksploatacji Budynków i Budowli"/>
            <w:listItem w:displayText="Dział Obsługi Inwestycji i Remontów" w:value="Dział Obsługi Inwestycji i Remontów"/>
            <w:listItem w:displayText="Sekretariat Kwestora" w:value="Sekretariat Kwestora"/>
            <w:listItem w:displayText="Dział Księgowości" w:value="Dział Księgowości"/>
            <w:listItem w:displayText="Dział Ekonomiczny" w:value="Dział Ekonomiczny"/>
            <w:listItem w:displayText="Dział Obsługi Finansowej Projektów" w:value="Dział Obsługi Finansowej Projektów"/>
            <w:listItem w:displayText="Dział Analizy i Rachuby Płac" w:value="Dział Analizy i Rachuby Płac"/>
            <w:listItem w:displayText="Dział Finansowy" w:value="Dział Finansowy"/>
            <w:listItem w:displayText="Wydział Mechaniczny" w:value="Wydział Mechaniczny"/>
            <w:listItem w:displayText="Instytut Inżynierii Materiałowej" w:value="Instytut Inżynierii Materiałowej"/>
            <w:listItem w:displayText="Instytut Maszyn Przepływowych" w:value="Instytut Maszyn Przepływowych"/>
            <w:listItem w:displayText="Instytut Obrabiarek i Technologii Budowy Maszyn" w:value="Instytut Obrabiarek i Technologii Budowy Maszyn"/>
            <w:listItem w:displayText="Katedra Automatyki, Biomechaniki i Mechatroniki" w:value="Katedra Automatyki, Biomechaniki i Mechatroniki"/>
            <w:listItem w:displayText="Katedra Wytrzymałości Materiałów i Konstrukcji" w:value="Katedra Wytrzymałości Materiałów i Konstrukcji"/>
            <w:listItem w:displayText="Katedra Dynamiki Maszyn" w:value="Katedra Dynamiki Maszyn"/>
            <w:listItem w:displayText="Katedra Technologii Materiałowych i Systemów Produkcji" w:value="Katedra Technologii Materiałowych i Systemów Produkcji"/>
            <w:listItem w:displayText="Katedra Pojazdów i Podstaw Budowy Maszyn" w:value="Katedra Pojazdów i Podstaw Budowy Maszyn"/>
            <w:listItem w:displayText="Dziekanat Wydziału Mechanicznego W1" w:value="Dziekanat Wydziału Mechanicznego W1"/>
            <w:listItem w:displayText="Wydział Elektrotechniki, Elektroniki, Informatyki i Automatyki" w:value="Wydział Elektrotechniki, Elektroniki, Informatyki i Automatyki"/>
            <w:listItem w:displayText="Instytut Automatyki" w:value="Instytut Automatyki"/>
            <w:listItem w:displayText="Instytut Elektroenergetyki" w:value="Instytut Elektroenergetyki"/>
            <w:listItem w:displayText="Instytut Elektroniki" w:value="Instytut Elektroniki"/>
            <w:listItem w:displayText="Instytut Informatyki Stosowanej" w:value="Instytut Informatyki Stosowanej"/>
            <w:listItem w:displayText="Instytut Mechatroniki i Systemów Informatycznych" w:value="Instytut Mechatroniki i Systemów Informatycznych"/>
            <w:listItem w:displayText="Instytut Systemów Inżynierii Elektrycznej" w:value="Instytut Systemów Inżynierii Elektrycznej"/>
            <w:listItem w:displayText="Katedra Aparatów Elektrycznych" w:value="Katedra Aparatów Elektrycznych"/>
            <w:listItem w:displayText="Katedra Mikroelektroniki i Technik Informatycznych" w:value="Katedra Mikroelektroniki i Technik Informatycznych"/>
            <w:listItem w:displayText="Katedra Przyrządów Półprzewodnikowych i Optoelektronicznych" w:value="Katedra Przyrządów Półprzewodnikowych i Optoelektronicznych"/>
            <w:listItem w:displayText="Wydziałowa Sekcja Informatyczna" w:value="Wydziałowa Sekcja Informatyczna"/>
            <w:listItem w:displayText="Dziekanat Wydziału Elektrotechniki, Elektroniki, Informatyki i Automatyki W2" w:value="Dziekanat Wydziału Elektrotechniki, Elektroniki, Informatyki i Automatyki W2"/>
            <w:listItem w:displayText="Wydział Chemiczny" w:value="Wydział Chemiczny"/>
            <w:listItem w:displayText="Instytut Chemii Ogólnej i Ekologicznej" w:value="Instytut Chemii Ogólnej i Ekologicznej"/>
            <w:listItem w:displayText="Instytut Chemii Organicznej" w:value="Instytut Chemii Organicznej"/>
            <w:listItem w:displayText="Instytut Technologii Polimerów i Barwników" w:value="Instytut Technologii Polimerów i Barwników"/>
            <w:listItem w:displayText="Międzyresortowy Instytut Techniki Radiacyjnej" w:value="Międzyresortowy Instytut Techniki Radiacyjnej"/>
            <w:listItem w:displayText="Katedra Fizyki Molekularnej" w:value="Katedra Fizyki Molekularnej"/>
            <w:listItem w:displayText="Dziekanat Wydziału Chemicznego W3" w:value="Dziekanat Wydziału Chemicznego W3"/>
            <w:listItem w:displayText="Wydział Technologii Materiałowych i Wzornictwa Tekstyliów" w:value="Wydział Technologii Materiałowych i Wzornictwa Tekstyliów"/>
            <w:listItem w:displayText="Instytut Architektury Tekstyliów" w:value="Instytut Architektury Tekstyliów"/>
            <w:listItem w:displayText="Instytut Materiałoznawstwa Tekstyliów i Kompozytów Polimerowych" w:value="Instytut Materiałoznawstwa Tekstyliów i Kompozytów Polimerowych"/>
            <w:listItem w:displayText="Katedra Inżynierii Mechanicznej, Informatyki Technicznej i Chemii Materiałów Polimerowych" w:value="Katedra Inżynierii Mechanicznej, Informatyki Technicznej i Chemii Materiałów Polimerowych"/>
            <w:listItem w:displayText="Dziekanat Wydziału Technologii Materiałowych i Wzornictwa Tekstyliów W4" w:value="Dziekanat Wydziału Technologii Materiałowych i Wzornictwa Tekstyliów W4"/>
            <w:listItem w:displayText="Wydział Biotechnologii i Nauk o Żywności" w:value="Wydział Biotechnologii i Nauk o Żywności"/>
            <w:listItem w:displayText="Instytut Biotechnologii Molekularnej i Przemysłowej" w:value="Instytut Biotechnologii Molekularnej i Przemysłowej"/>
            <w:listItem w:displayText="Instytut Surowców Naturalnych i Kosmetyków" w:value="Instytut Surowców Naturalnych i Kosmetyków"/>
            <w:listItem w:displayText="Instytut Technologii Fermentacji i Mikrobiologii" w:value="Instytut Technologii Fermentacji i Mikrobiologii"/>
            <w:listItem w:displayText="Instytut Technologii i Analizy Żywności" w:value="Instytut Technologii i Analizy Żywności"/>
            <w:listItem w:displayText="Katedra Biotechnologii Środowiskowej" w:value="Katedra Biotechnologii Środowiskowej"/>
            <w:listItem w:displayText="Katedra Cukrownictwa i Zarządzania Bezpieczeństwem Żywności" w:value="Katedra Cukrownictwa i Zarządzania Bezpieczeństwem Żywności"/>
            <w:listItem w:displayText="Dziekanat Wydziału Biotechnologii i Nauk o Żywności W5" w:value="Dziekanat Wydziału Biotechnologii i Nauk o Żywności W5"/>
            <w:listItem w:displayText="Wydział Budownictwa, Architektury i Inżynierii Środowiska" w:value="Wydział Budownictwa, Architektury i Inżynierii Środowiska"/>
            <w:listItem w:displayText="Instytut Architektury i Urbanistyki" w:value="Instytut Architektury i Urbanistyki"/>
            <w:listItem w:displayText="Instytut Inżynierii Środowiska i Instalacji Budowlanych" w:value="Instytut Inżynierii Środowiska i Instalacji Budowlanych"/>
            <w:listItem w:displayText="Katedra Budownictwa Betonowego" w:value="Katedra Budownictwa Betonowego"/>
            <w:listItem w:displayText="Katedra Fizyki Materiałów Budowlanych i Budownictwa Zrównoważonego" w:value="Katedra Fizyki Materiałów Budowlanych i Budownictwa Zrównoważonego"/>
            <w:listItem w:displayText="Katedra Mechaniki Konstrukcji" w:value="Katedra Mechaniki Konstrukcji"/>
            <w:listItem w:displayText="Dziekanat Wydziału Budownictwa, Architektury i Inżynierii Środowiska W6" w:value="Dziekanat Wydziału Budownictwa, Architektury i Inżynierii Środowiska W6"/>
            <w:listItem w:displayText="Wydział Fizyki Technicznej, Informatyki i Matematyki Stosowanej" w:value="Wydział Fizyki Technicznej, Informatyki i Matematyki Stosowanej"/>
            <w:listItem w:displayText="Instytut Fizyki" w:value="Instytut Fizyki"/>
            <w:listItem w:displayText="Instytut Informatyki" w:value="Instytut Informatyki"/>
            <w:listItem w:displayText="Instytut Matematyki" w:value="Instytut Matematyki"/>
            <w:listItem w:displayText="Dziekanat Wydziału Fizyki Technicznej, Informatyki i Matematyki Stosowanej W7" w:value="Dziekanat Wydziału Fizyki Technicznej, Informatyki i Matematyki Stosowanej W7"/>
            <w:listItem w:displayText="Wydział Organizacji i Zarządzania" w:value="Wydział Organizacji i Zarządzania"/>
            <w:listItem w:displayText="Instytut Zarządzania" w:value="Instytut Zarządzania"/>
            <w:listItem w:displayText="Instytut Marketingu i Zrównoważonego Rozwoju" w:value="Instytut Marketingu i Zrównoważonego Rozwoju"/>
            <w:listItem w:displayText="Dziekanat Wydziału Organizacji Zarządzania W8" w:value="Dziekanat Wydziału Organizacji Zarządzania W8"/>
            <w:listItem w:displayText="Wydział Inżynierii Procesowej i Ochrony Środowiska" w:value="Wydział Inżynierii Procesowej i Ochrony Środowiska"/>
            <w:listItem w:displayText="Katedra Inżynierii Bezpieczeństwa Pracy" w:value="Katedra Inżynierii Bezpieczeństwa Pracy"/>
            <w:listItem w:displayText="Katedra Inżynierii Bioprocesowej" w:value="Katedra Inżynierii Bioprocesowej"/>
            <w:listItem w:displayText="Katedra Inżynierii Chemicznej" w:value="Katedra Inżynierii Chemicznej"/>
            <w:listItem w:displayText="Katedra Inżynierii Molekularnej" w:value="Katedra Inżynierii Molekularnej"/>
            <w:listItem w:displayText="Katedra Inżynierii Środowiska" w:value="Katedra Inżynierii Środowiska"/>
            <w:listItem w:displayText="Biuro Finansowo-Księgowe" w:value="Biuro Finansowo-Księgowe"/>
            <w:listItem w:displayText="Sekcja Administracyjno-Techniczna" w:value="Sekcja Administracyjno-Techniczna"/>
            <w:listItem w:displayText="Dziekanat Wydziału Inżynierii Procesowej i Ochrony Środowiska W9" w:value="Dziekanat Wydziału Inżynierii Procesowej i Ochrony Środowiska W9"/>
            <w:listItem w:displayText="Niepubliczne Przedszkole Politechniki Łódzkiej w Łodzi" w:value="Niepubliczne Przedszkole Politechniki Łódzkiej w Łodzi"/>
          </w:dropDownList>
        </w:sdtPr>
        <w:sdtContent>
          <w:r w:rsidR="007458EC">
            <w:rPr>
              <w:rFonts w:ascii="Tahoma" w:eastAsia="Times New Roman" w:hAnsi="Tahoma" w:cs="Tahoma"/>
              <w:b/>
              <w:bCs/>
              <w:sz w:val="20"/>
              <w:szCs w:val="20"/>
              <w:lang w:eastAsia="pl-PL" w:bidi="he-IL"/>
            </w:rPr>
            <w:t>Dział Eksploatacji Budynków i Budowli</w:t>
          </w:r>
        </w:sdtContent>
      </w:sdt>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5902EB" w14:paraId="2AB6A7B6" w14:textId="77777777" w:rsidTr="00DC3F0F">
        <w:tc>
          <w:tcPr>
            <w:tcW w:w="5949" w:type="dxa"/>
            <w:tcBorders>
              <w:bottom w:val="single" w:sz="12" w:space="0" w:color="4472C4"/>
            </w:tcBorders>
          </w:tcPr>
          <w:p w14:paraId="5A02B410" w14:textId="77777777" w:rsidR="005902EB" w:rsidRPr="00E4119F" w:rsidRDefault="005902EB" w:rsidP="005135BD">
            <w:pPr>
              <w:widowControl w:val="0"/>
              <w:spacing w:after="80"/>
              <w:rPr>
                <w:rFonts w:ascii="Cambria" w:hAnsi="Cambria" w:cstheme="minorHAnsi"/>
                <w:sz w:val="16"/>
                <w:szCs w:val="16"/>
              </w:rPr>
            </w:pPr>
            <w:bookmarkStart w:id="2" w:name="_Hlk147498239"/>
            <w:r w:rsidRPr="00E4119F">
              <w:rPr>
                <w:rFonts w:ascii="Cambria" w:hAnsi="Cambria" w:cstheme="minorHAnsi"/>
                <w:sz w:val="16"/>
                <w:szCs w:val="16"/>
              </w:rPr>
              <w:t xml:space="preserve">Nazwa </w:t>
            </w:r>
            <w:r w:rsidRPr="0057585F">
              <w:rPr>
                <w:rFonts w:ascii="Cambria" w:hAnsi="Cambria" w:cstheme="minorHAnsi"/>
                <w:sz w:val="16"/>
                <w:szCs w:val="16"/>
              </w:rPr>
              <w:t>jednostki</w:t>
            </w:r>
            <w:r>
              <w:rPr>
                <w:rFonts w:ascii="Cambria" w:hAnsi="Cambria" w:cstheme="minorHAnsi"/>
                <w:sz w:val="16"/>
                <w:szCs w:val="16"/>
              </w:rPr>
              <w:t xml:space="preserve"> </w:t>
            </w:r>
            <w:r w:rsidRPr="00E4119F">
              <w:rPr>
                <w:rFonts w:ascii="Cambria" w:hAnsi="Cambria" w:cstheme="minorHAnsi"/>
                <w:sz w:val="16"/>
                <w:szCs w:val="16"/>
              </w:rPr>
              <w:t>organizacyjnej</w:t>
            </w:r>
          </w:p>
          <w:p w14:paraId="34C2A813" w14:textId="77777777" w:rsidR="005902EB" w:rsidRPr="00EE08D4" w:rsidRDefault="005902EB" w:rsidP="005135BD">
            <w:pPr>
              <w:widowControl w:val="0"/>
              <w:spacing w:after="80"/>
              <w:rPr>
                <w:rFonts w:ascii="Cambria" w:hAnsi="Cambria" w:cstheme="minorHAnsi"/>
                <w:sz w:val="2"/>
                <w:szCs w:val="2"/>
              </w:rPr>
            </w:pPr>
          </w:p>
        </w:tc>
      </w:tr>
      <w:tr w:rsidR="005902EB" w14:paraId="671061D3" w14:textId="77777777" w:rsidTr="00BE4372">
        <w:trPr>
          <w:trHeight w:val="454"/>
        </w:trPr>
        <w:tc>
          <w:tcPr>
            <w:tcW w:w="5949" w:type="dxa"/>
            <w:tcBorders>
              <w:top w:val="single" w:sz="12" w:space="0" w:color="4472C4"/>
              <w:left w:val="single" w:sz="12" w:space="0" w:color="4472C4"/>
              <w:bottom w:val="single" w:sz="12" w:space="0" w:color="4472C4"/>
              <w:right w:val="single" w:sz="12" w:space="0" w:color="4472C4"/>
            </w:tcBorders>
            <w:vAlign w:val="center"/>
          </w:tcPr>
          <w:p w14:paraId="3C4CBD8B" w14:textId="26C8A61C" w:rsidR="005902EB" w:rsidRPr="00BE4372" w:rsidRDefault="007458EC" w:rsidP="00BE4372">
            <w:pPr>
              <w:widowControl w:val="0"/>
              <w:spacing w:after="80"/>
              <w:rPr>
                <w:rFonts w:ascii="Cambria" w:hAnsi="Cambria" w:cstheme="minorHAnsi"/>
                <w:b/>
                <w:bCs/>
                <w:sz w:val="24"/>
                <w:szCs w:val="24"/>
              </w:rPr>
            </w:pPr>
            <w:r>
              <w:rPr>
                <w:rFonts w:ascii="Cambria" w:hAnsi="Cambria" w:cstheme="minorHAnsi"/>
                <w:b/>
                <w:bCs/>
                <w:sz w:val="24"/>
                <w:szCs w:val="24"/>
              </w:rPr>
              <w:t>ATE.2</w:t>
            </w:r>
            <w:r w:rsidR="00F0642F">
              <w:rPr>
                <w:rFonts w:ascii="Cambria" w:hAnsi="Cambria" w:cstheme="minorHAnsi"/>
                <w:b/>
                <w:bCs/>
                <w:sz w:val="24"/>
                <w:szCs w:val="24"/>
              </w:rPr>
              <w:t>12.1.2025</w:t>
            </w:r>
          </w:p>
        </w:tc>
      </w:tr>
      <w:tr w:rsidR="005902EB" w14:paraId="77CF8616" w14:textId="77777777" w:rsidTr="00DC3F0F">
        <w:tc>
          <w:tcPr>
            <w:tcW w:w="5949" w:type="dxa"/>
            <w:tcBorders>
              <w:top w:val="single" w:sz="12" w:space="0" w:color="4472C4"/>
            </w:tcBorders>
          </w:tcPr>
          <w:p w14:paraId="7A85BDCE" w14:textId="77777777" w:rsidR="005902EB" w:rsidRDefault="005902EB" w:rsidP="005135BD">
            <w:pPr>
              <w:widowControl w:val="0"/>
              <w:spacing w:after="80"/>
              <w:rPr>
                <w:rFonts w:ascii="Cambria" w:hAnsi="Cambria" w:cstheme="minorHAnsi"/>
                <w:sz w:val="16"/>
                <w:szCs w:val="16"/>
              </w:rPr>
            </w:pPr>
            <w:r w:rsidRPr="00E4119F">
              <w:rPr>
                <w:rFonts w:ascii="Cambria" w:hAnsi="Cambria" w:cstheme="minorHAnsi"/>
                <w:sz w:val="16"/>
                <w:szCs w:val="16"/>
              </w:rPr>
              <w:t>NUMER wewnętrzny nadany w</w:t>
            </w:r>
            <w:r w:rsidRPr="0057585F">
              <w:rPr>
                <w:rFonts w:ascii="Cambria" w:hAnsi="Cambria" w:cstheme="minorHAnsi"/>
                <w:sz w:val="16"/>
                <w:szCs w:val="16"/>
              </w:rPr>
              <w:t xml:space="preserve"> jednostce</w:t>
            </w:r>
            <w:r>
              <w:rPr>
                <w:rFonts w:ascii="Cambria" w:hAnsi="Cambria" w:cstheme="minorHAnsi"/>
                <w:sz w:val="16"/>
                <w:szCs w:val="16"/>
              </w:rPr>
              <w:t xml:space="preserve"> </w:t>
            </w:r>
            <w:r w:rsidRPr="00E4119F">
              <w:rPr>
                <w:rFonts w:ascii="Cambria" w:hAnsi="Cambria" w:cstheme="minorHAnsi"/>
                <w:sz w:val="16"/>
                <w:szCs w:val="16"/>
              </w:rPr>
              <w:t>organizacyjnej</w:t>
            </w:r>
          </w:p>
        </w:tc>
      </w:tr>
      <w:bookmarkEnd w:id="2"/>
    </w:tbl>
    <w:p w14:paraId="356F72F0" w14:textId="77777777" w:rsidR="0008412C" w:rsidRPr="00F90F18" w:rsidRDefault="0008412C" w:rsidP="0008412C">
      <w:pPr>
        <w:spacing w:after="0" w:line="360" w:lineRule="auto"/>
        <w:rPr>
          <w:rFonts w:ascii="Cambria" w:hAnsi="Cambria" w:cstheme="minorHAnsi"/>
          <w:b/>
          <w:sz w:val="20"/>
          <w:szCs w:val="20"/>
        </w:rPr>
      </w:pPr>
    </w:p>
    <w:p w14:paraId="44CEE8D4" w14:textId="79ACFA16" w:rsidR="0008412C" w:rsidRPr="00F90F18" w:rsidRDefault="0008412C" w:rsidP="0008412C">
      <w:pPr>
        <w:spacing w:after="0" w:line="360" w:lineRule="auto"/>
        <w:jc w:val="both"/>
        <w:rPr>
          <w:rFonts w:ascii="Cambria" w:hAnsi="Cambria" w:cstheme="minorHAnsi"/>
          <w:sz w:val="14"/>
          <w:szCs w:val="14"/>
        </w:rPr>
      </w:pPr>
    </w:p>
    <w:p w14:paraId="59A6D97B" w14:textId="77777777" w:rsidR="00F92AFF" w:rsidRPr="00F90F18" w:rsidRDefault="00F92AFF" w:rsidP="0008412C">
      <w:pPr>
        <w:spacing w:after="0" w:line="360" w:lineRule="auto"/>
        <w:jc w:val="both"/>
        <w:rPr>
          <w:rFonts w:ascii="Cambria" w:hAnsi="Cambria" w:cstheme="minorHAnsi"/>
          <w:sz w:val="14"/>
          <w:szCs w:val="14"/>
        </w:rPr>
      </w:pPr>
    </w:p>
    <w:p w14:paraId="2C38DB14" w14:textId="35AA7E56" w:rsidR="005902EB" w:rsidRDefault="0008412C" w:rsidP="00F92AFF">
      <w:pPr>
        <w:spacing w:after="0" w:line="240" w:lineRule="auto"/>
        <w:jc w:val="both"/>
        <w:rPr>
          <w:rFonts w:ascii="Cambria" w:hAnsi="Cambria" w:cstheme="minorHAnsi"/>
          <w:sz w:val="24"/>
          <w:szCs w:val="24"/>
        </w:rPr>
      </w:pPr>
      <w:r w:rsidRPr="009446A9">
        <w:rPr>
          <w:rFonts w:ascii="Cambria" w:hAnsi="Cambria" w:cstheme="minorHAnsi"/>
          <w:sz w:val="24"/>
          <w:szCs w:val="24"/>
        </w:rPr>
        <w:t>Zamawiający zaprasza Państwa do złożenia oferty w postępowaniu pn.</w:t>
      </w:r>
    </w:p>
    <w:p w14:paraId="03529598" w14:textId="77777777" w:rsidR="000B0F41" w:rsidRPr="00F0642F" w:rsidRDefault="000B0F41" w:rsidP="00F92AFF">
      <w:pPr>
        <w:spacing w:after="0" w:line="240" w:lineRule="auto"/>
        <w:jc w:val="both"/>
        <w:rPr>
          <w:rFonts w:ascii="Cambria" w:hAnsi="Cambria" w:cstheme="minorHAnsi"/>
          <w:b/>
          <w:bCs/>
          <w:sz w:val="24"/>
          <w:szCs w:val="24"/>
        </w:rPr>
      </w:pPr>
    </w:p>
    <w:p w14:paraId="6B9B0331" w14:textId="60315667" w:rsidR="00F0642F" w:rsidRPr="00F0642F" w:rsidRDefault="00F0642F" w:rsidP="00F0642F">
      <w:pPr>
        <w:pStyle w:val="Akapitzlist"/>
        <w:numPr>
          <w:ilvl w:val="0"/>
          <w:numId w:val="28"/>
        </w:numPr>
        <w:spacing w:after="100" w:line="240" w:lineRule="auto"/>
        <w:jc w:val="both"/>
        <w:rPr>
          <w:rFonts w:ascii="Cambria" w:eastAsia="Calibri" w:hAnsi="Cambria" w:cs="Calibri"/>
          <w:b/>
          <w:bCs/>
          <w:sz w:val="24"/>
          <w:szCs w:val="24"/>
          <w:lang w:bidi="he-IL"/>
        </w:rPr>
      </w:pPr>
      <w:bookmarkStart w:id="3" w:name="_Hlk148689072"/>
      <w:bookmarkEnd w:id="0"/>
      <w:bookmarkEnd w:id="3"/>
      <w:r w:rsidRPr="00F0642F">
        <w:rPr>
          <w:rFonts w:ascii="Cambria" w:eastAsia="Calibri" w:hAnsi="Cambria" w:cs="Calibri"/>
          <w:b/>
          <w:bCs/>
          <w:sz w:val="24"/>
          <w:szCs w:val="24"/>
          <w:lang w:bidi="he-IL"/>
        </w:rPr>
        <w:t>Remont układu klimatyzacji w pokojach nr 202, 203, 204, 205, 206 i 207, budynek A28, Politechnika Łódzka</w:t>
      </w:r>
    </w:p>
    <w:p w14:paraId="5893F869" w14:textId="641C9EA1" w:rsidR="005E074C" w:rsidRPr="00F0642F" w:rsidRDefault="00F0642F" w:rsidP="00F0642F">
      <w:pPr>
        <w:pStyle w:val="Akapitzlist"/>
        <w:numPr>
          <w:ilvl w:val="0"/>
          <w:numId w:val="28"/>
        </w:numPr>
        <w:spacing w:after="100" w:line="240" w:lineRule="auto"/>
        <w:jc w:val="both"/>
        <w:rPr>
          <w:rFonts w:ascii="Cambria" w:eastAsia="Calibri" w:hAnsi="Cambria" w:cs="Calibri"/>
          <w:b/>
          <w:bCs/>
          <w:sz w:val="24"/>
          <w:szCs w:val="24"/>
          <w:lang w:bidi="he-IL"/>
        </w:rPr>
      </w:pPr>
      <w:r w:rsidRPr="00F0642F">
        <w:rPr>
          <w:rFonts w:ascii="Cambria" w:eastAsia="Calibri" w:hAnsi="Cambria" w:cs="Calibri"/>
          <w:b/>
          <w:bCs/>
          <w:sz w:val="24"/>
          <w:szCs w:val="24"/>
          <w:lang w:bidi="he-IL"/>
        </w:rPr>
        <w:t>Rozbudowa układu klimatyzacji w pomieszczeniu centrali telefonicznej, budynek A22</w:t>
      </w:r>
      <w:r>
        <w:rPr>
          <w:rFonts w:ascii="Cambria" w:eastAsia="Calibri" w:hAnsi="Cambria" w:cs="Calibri"/>
          <w:b/>
          <w:bCs/>
          <w:sz w:val="24"/>
          <w:szCs w:val="24"/>
          <w:lang w:bidi="he-IL"/>
        </w:rPr>
        <w:t>, Politechnika Łódzka</w:t>
      </w:r>
    </w:p>
    <w:p w14:paraId="43A03461" w14:textId="7445250B" w:rsidR="0008412C" w:rsidRPr="009446A9" w:rsidRDefault="0008412C" w:rsidP="003E7BFF">
      <w:pPr>
        <w:pStyle w:val="Akapitzlist1"/>
        <w:spacing w:after="0" w:line="240" w:lineRule="auto"/>
        <w:ind w:left="0"/>
        <w:jc w:val="both"/>
        <w:rPr>
          <w:rFonts w:ascii="Cambria" w:hAnsi="Cambria" w:cstheme="minorHAnsi"/>
          <w:sz w:val="24"/>
          <w:szCs w:val="24"/>
        </w:rPr>
      </w:pPr>
      <w:r w:rsidRPr="009446A9">
        <w:rPr>
          <w:rFonts w:ascii="Cambria" w:hAnsi="Cambria" w:cstheme="minorHAnsi"/>
          <w:sz w:val="24"/>
          <w:szCs w:val="24"/>
        </w:rPr>
        <w:t xml:space="preserve">Postępowanie prowadzone jest w trybie </w:t>
      </w:r>
      <w:r w:rsidR="00745E3F" w:rsidRPr="009446A9">
        <w:rPr>
          <w:rFonts w:ascii="Cambria" w:hAnsi="Cambria" w:cstheme="minorHAnsi"/>
          <w:sz w:val="24"/>
          <w:szCs w:val="24"/>
        </w:rPr>
        <w:t>rozeznania cenowego</w:t>
      </w:r>
      <w:r w:rsidRPr="009446A9">
        <w:rPr>
          <w:rFonts w:ascii="Cambria" w:hAnsi="Cambria" w:cstheme="minorHAnsi"/>
          <w:sz w:val="24"/>
          <w:szCs w:val="24"/>
        </w:rPr>
        <w:t xml:space="preserve"> zgodnie z zasadami przewidzianymi w „Regulaminie udzielania zamówień publicznych przez Politechnikę Łódzką”, dostępnym pod adresem</w:t>
      </w:r>
      <w:r w:rsidR="0015040F">
        <w:rPr>
          <w:rFonts w:ascii="Cambria" w:hAnsi="Cambria" w:cstheme="minorHAnsi"/>
          <w:sz w:val="24"/>
          <w:szCs w:val="24"/>
        </w:rPr>
        <w:t>:</w:t>
      </w:r>
      <w:r w:rsidR="0015040F" w:rsidRPr="0015040F">
        <w:rPr>
          <w:rFonts w:ascii="Cambria" w:hAnsi="Cambria" w:cs="Calibri"/>
          <w:sz w:val="24"/>
          <w:szCs w:val="24"/>
          <w:lang w:bidi="he-IL"/>
        </w:rPr>
        <w:t xml:space="preserve"> </w:t>
      </w:r>
      <w:bookmarkStart w:id="4" w:name="_Hlk148690431"/>
      <w:sdt>
        <w:sdtPr>
          <w:rPr>
            <w:rFonts w:ascii="Cambria" w:hAnsi="Cambria" w:cs="Calibri"/>
            <w:sz w:val="24"/>
            <w:szCs w:val="24"/>
            <w:lang w:bidi="he-IL"/>
          </w:rPr>
          <w:id w:val="-1206099587"/>
          <w:placeholder>
            <w:docPart w:val="FDCF4CAA53C64DA1B04A05F62198AFE0"/>
          </w:placeholder>
          <w:text/>
        </w:sdtPr>
        <w:sdtContent>
          <w:r w:rsidR="009D4267">
            <w:rPr>
              <w:rFonts w:ascii="Cambria" w:hAnsi="Cambria" w:cs="Calibri"/>
              <w:sz w:val="24"/>
              <w:szCs w:val="24"/>
              <w:lang w:bidi="he-IL"/>
            </w:rPr>
            <w:t>zp.p.lodz.pl</w:t>
          </w:r>
        </w:sdtContent>
      </w:sdt>
      <w:bookmarkEnd w:id="4"/>
      <w:r w:rsidR="00BE4372">
        <w:rPr>
          <w:rFonts w:ascii="Cambria" w:hAnsi="Cambria" w:cstheme="minorHAnsi"/>
          <w:sz w:val="24"/>
          <w:szCs w:val="24"/>
        </w:rPr>
        <w:t xml:space="preserve"> </w:t>
      </w:r>
      <w:r w:rsidRPr="009446A9">
        <w:rPr>
          <w:rFonts w:ascii="Cambria" w:hAnsi="Cambria" w:cstheme="minorHAnsi"/>
          <w:sz w:val="24"/>
          <w:szCs w:val="24"/>
        </w:rPr>
        <w:t>oraz zgodnie z zasadam</w:t>
      </w:r>
      <w:r w:rsidRPr="0015040F">
        <w:rPr>
          <w:rFonts w:ascii="Cambria" w:hAnsi="Cambria" w:cstheme="minorHAnsi"/>
          <w:sz w:val="24"/>
          <w:szCs w:val="24"/>
        </w:rPr>
        <w:t>i uszczegółowion</w:t>
      </w:r>
      <w:r w:rsidRPr="0015040F">
        <w:rPr>
          <w:rStyle w:val="Tekstzastpczy"/>
          <w:rFonts w:ascii="Cambria" w:hAnsi="Cambria" w:cs="Arial"/>
          <w:color w:val="auto"/>
          <w:sz w:val="24"/>
          <w:szCs w:val="24"/>
          <w:lang w:bidi="he-IL"/>
        </w:rPr>
        <w:t>ym</w:t>
      </w:r>
      <w:r w:rsidRPr="0015040F">
        <w:rPr>
          <w:rFonts w:ascii="Cambria" w:hAnsi="Cambria" w:cstheme="minorHAnsi"/>
          <w:sz w:val="24"/>
          <w:szCs w:val="24"/>
        </w:rPr>
        <w:t xml:space="preserve">i </w:t>
      </w:r>
      <w:r w:rsidRPr="009446A9">
        <w:rPr>
          <w:rFonts w:ascii="Cambria" w:hAnsi="Cambria" w:cstheme="minorHAnsi"/>
          <w:sz w:val="24"/>
          <w:szCs w:val="24"/>
        </w:rPr>
        <w:t>w</w:t>
      </w:r>
      <w:r w:rsidR="00DC43BD">
        <w:rPr>
          <w:rFonts w:ascii="Cambria" w:hAnsi="Cambria" w:cstheme="minorHAnsi"/>
          <w:sz w:val="24"/>
          <w:szCs w:val="24"/>
        </w:rPr>
        <w:t> </w:t>
      </w:r>
      <w:r w:rsidRPr="009446A9">
        <w:rPr>
          <w:rFonts w:ascii="Cambria" w:hAnsi="Cambria" w:cstheme="minorHAnsi"/>
          <w:sz w:val="24"/>
          <w:szCs w:val="24"/>
        </w:rPr>
        <w:t xml:space="preserve">niniejszym piśmie. </w:t>
      </w:r>
    </w:p>
    <w:p w14:paraId="04407CF0" w14:textId="49361C3F" w:rsidR="009E4974" w:rsidRDefault="0008412C" w:rsidP="003E7BFF">
      <w:pPr>
        <w:tabs>
          <w:tab w:val="left" w:pos="5445"/>
        </w:tabs>
        <w:spacing w:after="0" w:line="240" w:lineRule="auto"/>
        <w:jc w:val="both"/>
        <w:rPr>
          <w:rFonts w:ascii="Cambria" w:hAnsi="Cambria" w:cstheme="minorHAnsi"/>
          <w:sz w:val="24"/>
          <w:szCs w:val="24"/>
        </w:rPr>
      </w:pPr>
      <w:r w:rsidRPr="009446A9">
        <w:rPr>
          <w:rFonts w:ascii="Cambria" w:hAnsi="Cambria" w:cstheme="minorHAnsi"/>
          <w:sz w:val="24"/>
          <w:szCs w:val="24"/>
        </w:rPr>
        <w:t>Zamawiający zaleca zapoznanie się z ww. Regulaminem przed złożeniem oferty. Złożenie oferty oznacza akceptację zasad przewidzianych w ww. Regulaminie oraz niniejszym piśmie.</w:t>
      </w:r>
    </w:p>
    <w:p w14:paraId="7B528743" w14:textId="77777777" w:rsidR="00F92AFF" w:rsidRPr="00F90F18" w:rsidRDefault="00F92AFF" w:rsidP="003E7BFF">
      <w:pPr>
        <w:tabs>
          <w:tab w:val="left" w:pos="5445"/>
        </w:tabs>
        <w:spacing w:after="0" w:line="240" w:lineRule="auto"/>
        <w:jc w:val="both"/>
        <w:rPr>
          <w:rFonts w:ascii="Cambria" w:hAnsi="Cambria" w:cstheme="minorHAnsi"/>
          <w:b/>
          <w:sz w:val="24"/>
          <w:szCs w:val="24"/>
        </w:rPr>
      </w:pPr>
    </w:p>
    <w:p w14:paraId="6FD5CE0B" w14:textId="0C81C935" w:rsidR="001812AF" w:rsidRPr="00B407B8" w:rsidRDefault="009446A9" w:rsidP="00BE4372">
      <w:pPr>
        <w:spacing w:after="120" w:line="240" w:lineRule="auto"/>
        <w:ind w:left="709" w:hanging="709"/>
        <w:rPr>
          <w:rFonts w:ascii="Cambria" w:hAnsi="Cambria" w:cstheme="minorHAnsi"/>
          <w:b/>
          <w:sz w:val="24"/>
          <w:szCs w:val="24"/>
        </w:rPr>
      </w:pPr>
      <w:r w:rsidRPr="00B407B8">
        <w:rPr>
          <w:rFonts w:ascii="Cambria" w:hAnsi="Cambria" w:cstheme="minorHAnsi"/>
          <w:b/>
          <w:sz w:val="24"/>
          <w:szCs w:val="24"/>
        </w:rPr>
        <w:t>I.</w:t>
      </w:r>
      <w:r w:rsidR="00D67A92">
        <w:rPr>
          <w:rFonts w:ascii="Cambria" w:hAnsi="Cambria" w:cstheme="minorHAnsi"/>
          <w:b/>
          <w:sz w:val="24"/>
          <w:szCs w:val="24"/>
        </w:rPr>
        <w:tab/>
      </w:r>
      <w:r w:rsidR="001812AF" w:rsidRPr="00B407B8">
        <w:rPr>
          <w:rFonts w:ascii="Cambria" w:hAnsi="Cambria" w:cstheme="minorHAnsi"/>
          <w:b/>
          <w:sz w:val="24"/>
          <w:szCs w:val="24"/>
        </w:rPr>
        <w:t>Informacje ogólne:</w:t>
      </w:r>
    </w:p>
    <w:p w14:paraId="784E80FE" w14:textId="1E8302A1" w:rsidR="001812AF" w:rsidRDefault="009446A9" w:rsidP="00BE4372">
      <w:pPr>
        <w:spacing w:after="0" w:line="240" w:lineRule="auto"/>
        <w:ind w:left="709" w:hanging="709"/>
        <w:rPr>
          <w:rFonts w:ascii="Cambria" w:hAnsi="Cambria" w:cstheme="minorHAnsi"/>
          <w:b/>
          <w:sz w:val="24"/>
          <w:szCs w:val="24"/>
        </w:rPr>
      </w:pPr>
      <w:r w:rsidRPr="00C2108D">
        <w:rPr>
          <w:rFonts w:ascii="Cambria" w:hAnsi="Cambria" w:cstheme="minorHAnsi"/>
          <w:bCs/>
          <w:sz w:val="24"/>
          <w:szCs w:val="24"/>
        </w:rPr>
        <w:t>1.</w:t>
      </w:r>
      <w:r w:rsidR="00B407B8">
        <w:rPr>
          <w:rFonts w:ascii="Cambria" w:hAnsi="Cambria" w:cstheme="minorHAnsi"/>
          <w:b/>
          <w:sz w:val="24"/>
          <w:szCs w:val="24"/>
        </w:rPr>
        <w:tab/>
      </w:r>
      <w:r w:rsidR="001812AF" w:rsidRPr="00B407B8">
        <w:rPr>
          <w:rFonts w:ascii="Cambria" w:hAnsi="Cambria" w:cstheme="minorHAnsi"/>
          <w:b/>
          <w:sz w:val="24"/>
          <w:szCs w:val="24"/>
        </w:rPr>
        <w:t>Zamawiający:</w:t>
      </w:r>
    </w:p>
    <w:p w14:paraId="6BD735ED" w14:textId="7477C380" w:rsidR="005902EB" w:rsidRPr="00B407B8" w:rsidRDefault="00000000" w:rsidP="00F92AFF">
      <w:pPr>
        <w:spacing w:before="120" w:after="0" w:line="240" w:lineRule="auto"/>
        <w:ind w:left="709"/>
        <w:rPr>
          <w:rFonts w:ascii="Cambria" w:hAnsi="Cambria" w:cstheme="minorHAnsi"/>
          <w:b/>
          <w:sz w:val="24"/>
          <w:szCs w:val="24"/>
        </w:rPr>
      </w:pPr>
      <w:sdt>
        <w:sdtPr>
          <w:rPr>
            <w:rFonts w:ascii="Cambria" w:eastAsia="Calibri" w:hAnsi="Cambria" w:cs="Calibri"/>
            <w:sz w:val="24"/>
            <w:szCs w:val="24"/>
            <w:lang w:bidi="he-IL"/>
          </w:rPr>
          <w:id w:val="-381104274"/>
          <w:placeholder>
            <w:docPart w:val="ED9ED36668BA40C8AD4D5850AB3285B7"/>
          </w:placeholder>
          <w:text/>
        </w:sdtPr>
        <w:sdtEndPr>
          <w:rPr>
            <w:color w:val="4472C4"/>
          </w:rPr>
        </w:sdtEndPr>
        <w:sdtContent>
          <w:r w:rsidR="007458EC">
            <w:rPr>
              <w:rFonts w:ascii="Cambria" w:eastAsia="Calibri" w:hAnsi="Cambria" w:cs="Calibri"/>
              <w:sz w:val="24"/>
              <w:szCs w:val="24"/>
              <w:lang w:bidi="he-IL"/>
            </w:rPr>
            <w:t>Politechnika Łódzka</w:t>
          </w:r>
        </w:sdtContent>
      </w:sdt>
    </w:p>
    <w:p w14:paraId="77D010DD" w14:textId="139BEACC" w:rsidR="001812AF" w:rsidRDefault="009446A9" w:rsidP="00BE4372">
      <w:pPr>
        <w:spacing w:before="120" w:after="0" w:line="240" w:lineRule="auto"/>
        <w:ind w:left="709" w:hanging="709"/>
        <w:rPr>
          <w:rFonts w:ascii="Cambria" w:hAnsi="Cambria" w:cstheme="minorHAnsi"/>
          <w:b/>
          <w:sz w:val="24"/>
          <w:szCs w:val="24"/>
        </w:rPr>
      </w:pPr>
      <w:r w:rsidRPr="00C2108D">
        <w:rPr>
          <w:rFonts w:ascii="Cambria" w:hAnsi="Cambria" w:cstheme="minorHAnsi"/>
          <w:bCs/>
          <w:sz w:val="24"/>
          <w:szCs w:val="24"/>
        </w:rPr>
        <w:t>2.</w:t>
      </w:r>
      <w:r w:rsidR="00B407B8">
        <w:rPr>
          <w:rFonts w:ascii="Cambria" w:hAnsi="Cambria" w:cstheme="minorHAnsi"/>
          <w:b/>
          <w:sz w:val="24"/>
          <w:szCs w:val="24"/>
        </w:rPr>
        <w:tab/>
      </w:r>
      <w:r w:rsidR="001812AF" w:rsidRPr="00B407B8">
        <w:rPr>
          <w:rFonts w:ascii="Cambria" w:hAnsi="Cambria" w:cstheme="minorHAnsi"/>
          <w:b/>
          <w:sz w:val="24"/>
          <w:szCs w:val="24"/>
        </w:rPr>
        <w:t>Oznaczenie postępowania:</w:t>
      </w:r>
    </w:p>
    <w:p w14:paraId="30ADF314" w14:textId="382EB659" w:rsidR="005902EB" w:rsidRPr="00B407B8" w:rsidRDefault="00000000" w:rsidP="00F90F18">
      <w:pPr>
        <w:spacing w:before="120" w:after="0" w:line="240" w:lineRule="auto"/>
        <w:ind w:left="709"/>
        <w:rPr>
          <w:rFonts w:ascii="Cambria" w:hAnsi="Cambria" w:cstheme="minorHAnsi"/>
          <w:b/>
          <w:sz w:val="24"/>
          <w:szCs w:val="24"/>
        </w:rPr>
      </w:pPr>
      <w:sdt>
        <w:sdtPr>
          <w:rPr>
            <w:rFonts w:ascii="Cambria" w:eastAsia="Calibri" w:hAnsi="Cambria" w:cs="Calibri"/>
            <w:sz w:val="24"/>
            <w:szCs w:val="24"/>
            <w:lang w:bidi="he-IL"/>
          </w:rPr>
          <w:id w:val="-1089076793"/>
          <w:placeholder>
            <w:docPart w:val="4F1E694B3B1B4A2F8DE04F3F975BD526"/>
          </w:placeholder>
          <w:text/>
        </w:sdtPr>
        <w:sdtEndPr>
          <w:rPr>
            <w:color w:val="4472C4"/>
          </w:rPr>
        </w:sdtEndPr>
        <w:sdtContent>
          <w:r w:rsidR="007458EC">
            <w:rPr>
              <w:rFonts w:ascii="Cambria" w:eastAsia="Calibri" w:hAnsi="Cambria" w:cs="Calibri"/>
              <w:sz w:val="24"/>
              <w:szCs w:val="24"/>
              <w:lang w:bidi="he-IL"/>
            </w:rPr>
            <w:t>ATE.2</w:t>
          </w:r>
          <w:r w:rsidR="00F0642F">
            <w:rPr>
              <w:rFonts w:ascii="Cambria" w:eastAsia="Calibri" w:hAnsi="Cambria" w:cs="Calibri"/>
              <w:sz w:val="24"/>
              <w:szCs w:val="24"/>
              <w:lang w:bidi="he-IL"/>
            </w:rPr>
            <w:t>12.1.2025</w:t>
          </w:r>
        </w:sdtContent>
      </w:sdt>
    </w:p>
    <w:p w14:paraId="7021F94C" w14:textId="77777777" w:rsidR="00AA67E3" w:rsidRDefault="009446A9" w:rsidP="00BE4372">
      <w:pPr>
        <w:spacing w:before="120" w:after="0" w:line="240" w:lineRule="auto"/>
        <w:ind w:left="709" w:hanging="709"/>
        <w:rPr>
          <w:rFonts w:ascii="Cambria" w:hAnsi="Cambria" w:cstheme="minorHAnsi"/>
          <w:b/>
          <w:sz w:val="24"/>
          <w:szCs w:val="24"/>
        </w:rPr>
      </w:pPr>
      <w:r w:rsidRPr="00C2108D">
        <w:rPr>
          <w:rFonts w:ascii="Cambria" w:hAnsi="Cambria" w:cstheme="minorHAnsi"/>
          <w:bCs/>
          <w:sz w:val="24"/>
          <w:szCs w:val="24"/>
        </w:rPr>
        <w:t>3.</w:t>
      </w:r>
      <w:r w:rsidR="00B407B8">
        <w:rPr>
          <w:rFonts w:ascii="Cambria" w:hAnsi="Cambria" w:cstheme="minorHAnsi"/>
          <w:b/>
          <w:sz w:val="24"/>
          <w:szCs w:val="24"/>
        </w:rPr>
        <w:tab/>
      </w:r>
      <w:r w:rsidR="001812AF" w:rsidRPr="00B407B8">
        <w:rPr>
          <w:rFonts w:ascii="Cambria" w:hAnsi="Cambria" w:cstheme="minorHAnsi"/>
          <w:b/>
          <w:sz w:val="24"/>
          <w:szCs w:val="24"/>
        </w:rPr>
        <w:t>Termin realizacji zamówienia:</w:t>
      </w:r>
    </w:p>
    <w:p w14:paraId="748F7F85" w14:textId="168033AF" w:rsidR="00AA67E3" w:rsidRPr="009D4267" w:rsidRDefault="00000000" w:rsidP="00F90F18">
      <w:pPr>
        <w:spacing w:before="120" w:after="0" w:line="240" w:lineRule="auto"/>
        <w:ind w:left="709"/>
        <w:rPr>
          <w:rFonts w:ascii="Cambria" w:eastAsia="Calibri" w:hAnsi="Cambria" w:cs="Calibri"/>
          <w:sz w:val="24"/>
          <w:szCs w:val="24"/>
          <w:lang w:bidi="he-IL"/>
        </w:rPr>
      </w:pPr>
      <w:sdt>
        <w:sdtPr>
          <w:rPr>
            <w:rFonts w:ascii="Cambria" w:eastAsia="Calibri" w:hAnsi="Cambria" w:cs="Calibri"/>
            <w:sz w:val="24"/>
            <w:szCs w:val="24"/>
            <w:lang w:bidi="he-IL"/>
          </w:rPr>
          <w:id w:val="-2143870716"/>
          <w:placeholder>
            <w:docPart w:val="BA9B3132FC81436FAAA0F9F39533437C"/>
          </w:placeholder>
          <w:text/>
        </w:sdtPr>
        <w:sdtContent>
          <w:r w:rsidR="009D4267" w:rsidRPr="009D4267">
            <w:rPr>
              <w:rFonts w:ascii="Cambria" w:eastAsia="Calibri" w:hAnsi="Cambria" w:cs="Calibri"/>
              <w:sz w:val="24"/>
              <w:szCs w:val="24"/>
              <w:lang w:bidi="he-IL"/>
            </w:rPr>
            <w:t xml:space="preserve">W terminie </w:t>
          </w:r>
          <w:r w:rsidR="00F0642F">
            <w:rPr>
              <w:rFonts w:ascii="Cambria" w:eastAsia="Calibri" w:hAnsi="Cambria" w:cs="Calibri"/>
              <w:sz w:val="24"/>
              <w:szCs w:val="24"/>
              <w:lang w:bidi="he-IL"/>
            </w:rPr>
            <w:t>10 tygodni od dnia zawarcia umowy.</w:t>
          </w:r>
        </w:sdtContent>
      </w:sdt>
    </w:p>
    <w:p w14:paraId="33DEB6B2" w14:textId="60B8ADC5" w:rsidR="001812AF" w:rsidRPr="00B407B8" w:rsidRDefault="009446A9" w:rsidP="00F90F18">
      <w:pPr>
        <w:spacing w:before="120" w:after="0" w:line="240" w:lineRule="auto"/>
        <w:ind w:left="709" w:hanging="709"/>
        <w:rPr>
          <w:rFonts w:ascii="Cambria" w:hAnsi="Cambria" w:cstheme="minorHAnsi"/>
          <w:b/>
          <w:sz w:val="24"/>
          <w:szCs w:val="24"/>
        </w:rPr>
      </w:pPr>
      <w:r w:rsidRPr="00C2108D">
        <w:rPr>
          <w:rFonts w:ascii="Cambria" w:hAnsi="Cambria" w:cstheme="minorHAnsi"/>
          <w:bCs/>
          <w:sz w:val="24"/>
          <w:szCs w:val="24"/>
        </w:rPr>
        <w:t>4.</w:t>
      </w:r>
      <w:r w:rsidR="00B407B8">
        <w:rPr>
          <w:rFonts w:ascii="Cambria" w:hAnsi="Cambria" w:cstheme="minorHAnsi"/>
          <w:b/>
          <w:sz w:val="24"/>
          <w:szCs w:val="24"/>
        </w:rPr>
        <w:tab/>
      </w:r>
      <w:r w:rsidR="001812AF" w:rsidRPr="00B407B8">
        <w:rPr>
          <w:rFonts w:ascii="Cambria" w:hAnsi="Cambria" w:cstheme="minorHAnsi"/>
          <w:b/>
          <w:sz w:val="24"/>
          <w:szCs w:val="24"/>
        </w:rPr>
        <w:t>Informacja o walucie obcej</w:t>
      </w:r>
      <w:r w:rsidR="00FC7750">
        <w:rPr>
          <w:rFonts w:ascii="Cambria" w:hAnsi="Cambria" w:cstheme="minorHAnsi"/>
          <w:b/>
          <w:sz w:val="24"/>
          <w:szCs w:val="24"/>
        </w:rPr>
        <w:t>:</w:t>
      </w:r>
    </w:p>
    <w:p w14:paraId="02139632" w14:textId="65948DF6" w:rsidR="001812AF" w:rsidRPr="00B407B8" w:rsidRDefault="001812AF" w:rsidP="00F90F18">
      <w:pPr>
        <w:spacing w:before="120" w:after="120" w:line="240" w:lineRule="auto"/>
        <w:ind w:left="709"/>
        <w:rPr>
          <w:rFonts w:ascii="Cambria" w:hAnsi="Cambria" w:cstheme="minorHAnsi"/>
          <w:sz w:val="24"/>
          <w:szCs w:val="24"/>
        </w:rPr>
      </w:pPr>
      <w:r w:rsidRPr="00B407B8">
        <w:rPr>
          <w:rFonts w:ascii="Cambria" w:hAnsi="Cambria" w:cstheme="minorHAnsi"/>
          <w:sz w:val="24"/>
          <w:szCs w:val="24"/>
        </w:rPr>
        <w:t xml:space="preserve">Zamawiający </w:t>
      </w:r>
      <w:sdt>
        <w:sdtPr>
          <w:rPr>
            <w:rFonts w:ascii="Cambria" w:eastAsia="Calibri" w:hAnsi="Cambria" w:cs="Calibri"/>
            <w:sz w:val="24"/>
            <w:szCs w:val="24"/>
            <w:lang w:bidi="he-IL"/>
          </w:rPr>
          <w:id w:val="-1448389059"/>
          <w:placeholder>
            <w:docPart w:val="32FF56C89E9B46B880929EBB09F6A796"/>
          </w:placeholder>
          <w:dropDownList>
            <w:listItem w:value="Wybierz element."/>
            <w:listItem w:displayText="nie przewiduje" w:value="nie przewiduje"/>
            <w:listItem w:displayText="przewiduje" w:value="przewiduje"/>
          </w:dropDownList>
        </w:sdtPr>
        <w:sdtContent>
          <w:r w:rsidR="007458EC">
            <w:rPr>
              <w:rFonts w:ascii="Cambria" w:eastAsia="Calibri" w:hAnsi="Cambria" w:cs="Calibri"/>
              <w:sz w:val="24"/>
              <w:szCs w:val="24"/>
              <w:lang w:bidi="he-IL"/>
            </w:rPr>
            <w:t>nie przewiduje</w:t>
          </w:r>
        </w:sdtContent>
      </w:sdt>
      <w:r w:rsidR="00337A2F">
        <w:rPr>
          <w:rFonts w:ascii="Cambria" w:eastAsia="Calibri" w:hAnsi="Cambria" w:cs="Calibri"/>
          <w:sz w:val="24"/>
          <w:szCs w:val="24"/>
          <w:lang w:bidi="he-IL"/>
        </w:rPr>
        <w:t xml:space="preserve"> </w:t>
      </w:r>
      <w:r w:rsidR="004C0FEE" w:rsidRPr="00B407B8">
        <w:rPr>
          <w:rFonts w:ascii="Cambria" w:hAnsi="Cambria" w:cstheme="minorHAnsi"/>
          <w:sz w:val="24"/>
          <w:szCs w:val="24"/>
        </w:rPr>
        <w:t>prowadzeni</w:t>
      </w:r>
      <w:r w:rsidR="004C0FEE">
        <w:rPr>
          <w:rFonts w:ascii="Cambria" w:hAnsi="Cambria" w:cstheme="minorHAnsi"/>
          <w:sz w:val="24"/>
          <w:szCs w:val="24"/>
        </w:rPr>
        <w:t>e</w:t>
      </w:r>
      <w:r w:rsidR="004C0FEE" w:rsidRPr="00B407B8">
        <w:rPr>
          <w:rFonts w:ascii="Cambria" w:hAnsi="Cambria" w:cstheme="minorHAnsi"/>
          <w:sz w:val="24"/>
          <w:szCs w:val="24"/>
        </w:rPr>
        <w:t xml:space="preserve"> </w:t>
      </w:r>
      <w:r w:rsidRPr="00B407B8">
        <w:rPr>
          <w:rFonts w:ascii="Cambria" w:hAnsi="Cambria" w:cstheme="minorHAnsi"/>
          <w:sz w:val="24"/>
          <w:szCs w:val="24"/>
        </w:rPr>
        <w:t>z Wykonawcą rozliczeń w</w:t>
      </w:r>
      <w:r w:rsidR="005A3EA0">
        <w:rPr>
          <w:rFonts w:ascii="Cambria" w:hAnsi="Cambria" w:cstheme="minorHAnsi"/>
          <w:sz w:val="24"/>
          <w:szCs w:val="24"/>
        </w:rPr>
        <w:t> </w:t>
      </w:r>
      <w:r w:rsidRPr="00B407B8">
        <w:rPr>
          <w:rFonts w:ascii="Cambria" w:hAnsi="Cambria" w:cstheme="minorHAnsi"/>
          <w:sz w:val="24"/>
          <w:szCs w:val="24"/>
        </w:rPr>
        <w:t xml:space="preserve">walutach obcych. </w:t>
      </w:r>
    </w:p>
    <w:p w14:paraId="4475B33D" w14:textId="00A1F50E" w:rsidR="00F90F18" w:rsidRDefault="001812AF" w:rsidP="00F90F18">
      <w:pPr>
        <w:spacing w:after="0" w:line="240" w:lineRule="auto"/>
        <w:ind w:left="709"/>
        <w:rPr>
          <w:rFonts w:ascii="Cambria" w:hAnsi="Cambria" w:cstheme="minorHAnsi"/>
          <w:sz w:val="24"/>
          <w:szCs w:val="24"/>
        </w:rPr>
      </w:pPr>
      <w:r w:rsidRPr="00B407B8">
        <w:rPr>
          <w:rFonts w:ascii="Cambria" w:hAnsi="Cambria" w:cstheme="minorHAnsi"/>
          <w:sz w:val="24"/>
          <w:szCs w:val="24"/>
        </w:rPr>
        <w:t xml:space="preserve">Zamawiający </w:t>
      </w:r>
      <w:sdt>
        <w:sdtPr>
          <w:rPr>
            <w:rFonts w:ascii="Cambria" w:eastAsia="Calibri" w:hAnsi="Cambria" w:cs="Calibri"/>
            <w:sz w:val="24"/>
            <w:szCs w:val="24"/>
            <w:lang w:bidi="he-IL"/>
          </w:rPr>
          <w:id w:val="2100134911"/>
          <w:placeholder>
            <w:docPart w:val="E9B0D62D37B54123B26600E2230A34D2"/>
          </w:placeholder>
          <w:dropDownList>
            <w:listItem w:value="Wybierz element."/>
            <w:listItem w:displayText="nie przewiduje" w:value="nie przewiduje"/>
            <w:listItem w:displayText="przewiduje" w:value="przewiduje"/>
          </w:dropDownList>
        </w:sdtPr>
        <w:sdtContent>
          <w:r w:rsidR="007458EC">
            <w:rPr>
              <w:rFonts w:ascii="Cambria" w:eastAsia="Calibri" w:hAnsi="Cambria" w:cs="Calibri"/>
              <w:sz w:val="24"/>
              <w:szCs w:val="24"/>
              <w:lang w:bidi="he-IL"/>
            </w:rPr>
            <w:t>nie przewiduje</w:t>
          </w:r>
        </w:sdtContent>
      </w:sdt>
      <w:r w:rsidR="00337A2F" w:rsidRPr="00E57199">
        <w:rPr>
          <w:rFonts w:ascii="Cambria" w:hAnsi="Cambria" w:cstheme="minorHAnsi"/>
          <w:color w:val="4472C4"/>
          <w:sz w:val="24"/>
          <w:szCs w:val="24"/>
        </w:rPr>
        <w:t xml:space="preserve"> </w:t>
      </w:r>
      <w:r w:rsidRPr="00B407B8">
        <w:rPr>
          <w:rFonts w:ascii="Cambria" w:hAnsi="Cambria" w:cstheme="minorHAnsi"/>
          <w:sz w:val="24"/>
          <w:szCs w:val="24"/>
        </w:rPr>
        <w:t>możliwość złożenia oferty w walutach obcych.</w:t>
      </w:r>
    </w:p>
    <w:p w14:paraId="0BBC6086" w14:textId="77777777" w:rsidR="00062759" w:rsidRDefault="009446A9" w:rsidP="00062759">
      <w:pPr>
        <w:spacing w:before="120" w:after="0" w:line="240" w:lineRule="auto"/>
        <w:ind w:left="709" w:hanging="709"/>
        <w:rPr>
          <w:rFonts w:ascii="Cambria" w:hAnsi="Cambria" w:cstheme="minorHAnsi"/>
          <w:b/>
          <w:sz w:val="24"/>
          <w:szCs w:val="24"/>
        </w:rPr>
      </w:pPr>
      <w:r w:rsidRPr="00C2108D">
        <w:rPr>
          <w:rFonts w:ascii="Cambria" w:hAnsi="Cambria" w:cstheme="minorHAnsi"/>
          <w:bCs/>
          <w:sz w:val="24"/>
          <w:szCs w:val="24"/>
        </w:rPr>
        <w:t>5.</w:t>
      </w:r>
      <w:r w:rsidR="00B407B8">
        <w:rPr>
          <w:rFonts w:ascii="Cambria" w:hAnsi="Cambria" w:cstheme="minorHAnsi"/>
          <w:b/>
          <w:sz w:val="24"/>
          <w:szCs w:val="24"/>
        </w:rPr>
        <w:tab/>
      </w:r>
      <w:r w:rsidR="001812AF" w:rsidRPr="00B407B8">
        <w:rPr>
          <w:rFonts w:ascii="Cambria" w:hAnsi="Cambria" w:cstheme="minorHAnsi"/>
          <w:b/>
          <w:sz w:val="24"/>
          <w:szCs w:val="24"/>
        </w:rPr>
        <w:t>Komunikacja:</w:t>
      </w:r>
    </w:p>
    <w:p w14:paraId="012D0DBD" w14:textId="54CFA2FC" w:rsidR="001812AF" w:rsidRPr="00062759" w:rsidRDefault="001812AF" w:rsidP="00062759">
      <w:pPr>
        <w:spacing w:before="120" w:after="0" w:line="360" w:lineRule="auto"/>
        <w:ind w:left="1417" w:hanging="709"/>
        <w:rPr>
          <w:rFonts w:ascii="Cambria" w:hAnsi="Cambria" w:cstheme="minorHAnsi"/>
          <w:b/>
          <w:sz w:val="24"/>
          <w:szCs w:val="24"/>
        </w:rPr>
      </w:pPr>
      <w:r w:rsidRPr="009446A9">
        <w:rPr>
          <w:rFonts w:ascii="Cambria" w:hAnsi="Cambria" w:cstheme="minorHAnsi"/>
          <w:sz w:val="24"/>
          <w:szCs w:val="24"/>
        </w:rPr>
        <w:t>Osoba prowadząca postępowanie</w:t>
      </w:r>
      <w:r w:rsidR="00C9689F" w:rsidRPr="009446A9">
        <w:rPr>
          <w:rFonts w:ascii="Cambria" w:hAnsi="Cambria" w:cstheme="minorHAnsi"/>
          <w:sz w:val="24"/>
          <w:szCs w:val="24"/>
        </w:rPr>
        <w:t xml:space="preserve"> i dane kontaktowe</w:t>
      </w:r>
      <w:r w:rsidRPr="009446A9">
        <w:rPr>
          <w:rFonts w:ascii="Cambria" w:hAnsi="Cambria" w:cstheme="minorHAnsi"/>
          <w:sz w:val="24"/>
          <w:szCs w:val="24"/>
        </w:rPr>
        <w:t>:</w:t>
      </w:r>
    </w:p>
    <w:p w14:paraId="339A94CE" w14:textId="1E1F2767" w:rsidR="00FC7750" w:rsidRDefault="00000000" w:rsidP="00062759">
      <w:pPr>
        <w:spacing w:after="0" w:line="240" w:lineRule="auto"/>
        <w:ind w:left="709"/>
        <w:rPr>
          <w:rFonts w:ascii="Cambria" w:hAnsi="Cambria" w:cstheme="minorHAnsi"/>
          <w:sz w:val="24"/>
          <w:szCs w:val="24"/>
        </w:rPr>
      </w:pPr>
      <w:sdt>
        <w:sdtPr>
          <w:rPr>
            <w:rFonts w:ascii="Cambria" w:eastAsia="Calibri" w:hAnsi="Cambria" w:cs="Calibri"/>
            <w:sz w:val="24"/>
            <w:szCs w:val="24"/>
            <w:lang w:bidi="he-IL"/>
          </w:rPr>
          <w:id w:val="1263794241"/>
          <w:placeholder>
            <w:docPart w:val="F6616EFEFFA34F08A2B01054812B77ED"/>
          </w:placeholder>
          <w:text/>
        </w:sdtPr>
        <w:sdtEndPr>
          <w:rPr>
            <w:color w:val="4472C4"/>
          </w:rPr>
        </w:sdtEndPr>
        <w:sdtContent>
          <w:r w:rsidR="007458EC">
            <w:rPr>
              <w:rFonts w:ascii="Cambria" w:eastAsia="Calibri" w:hAnsi="Cambria" w:cs="Calibri"/>
              <w:sz w:val="24"/>
              <w:szCs w:val="24"/>
              <w:lang w:bidi="he-IL"/>
            </w:rPr>
            <w:t>Ziemowit Janiszewski, ziemowit.janiszewski@p.lodz.pl, tel. 785 290 402</w:t>
          </w:r>
        </w:sdtContent>
      </w:sdt>
    </w:p>
    <w:p w14:paraId="445DE5E9" w14:textId="1969EACE" w:rsidR="001812AF" w:rsidRPr="009446A9" w:rsidRDefault="001812AF" w:rsidP="00062759">
      <w:pPr>
        <w:spacing w:before="120" w:after="0" w:line="360" w:lineRule="auto"/>
        <w:ind w:left="709"/>
        <w:jc w:val="both"/>
        <w:rPr>
          <w:rFonts w:ascii="Cambria" w:hAnsi="Cambria" w:cstheme="minorHAnsi"/>
          <w:sz w:val="24"/>
          <w:szCs w:val="24"/>
        </w:rPr>
      </w:pPr>
      <w:r w:rsidRPr="009446A9">
        <w:rPr>
          <w:rFonts w:ascii="Cambria" w:hAnsi="Cambria" w:cstheme="minorHAnsi"/>
          <w:sz w:val="24"/>
          <w:szCs w:val="24"/>
        </w:rPr>
        <w:t>We wszelkiej korespondencji należy powoływać się na ww. numer postępowania.</w:t>
      </w:r>
    </w:p>
    <w:p w14:paraId="6C02773C" w14:textId="58A324CD" w:rsidR="001812AF" w:rsidRPr="00B407B8" w:rsidRDefault="009446A9" w:rsidP="00F90F18">
      <w:pPr>
        <w:spacing w:before="120" w:after="120" w:line="240" w:lineRule="auto"/>
        <w:ind w:left="709" w:hanging="709"/>
        <w:rPr>
          <w:rFonts w:ascii="Cambria" w:hAnsi="Cambria" w:cstheme="minorHAnsi"/>
          <w:b/>
          <w:sz w:val="24"/>
          <w:szCs w:val="24"/>
        </w:rPr>
      </w:pPr>
      <w:r w:rsidRPr="00C2108D">
        <w:rPr>
          <w:rFonts w:ascii="Cambria" w:hAnsi="Cambria" w:cstheme="minorHAnsi"/>
          <w:bCs/>
          <w:sz w:val="24"/>
          <w:szCs w:val="24"/>
        </w:rPr>
        <w:t>6.</w:t>
      </w:r>
      <w:r w:rsidR="00B407B8" w:rsidRPr="00B407B8">
        <w:rPr>
          <w:rFonts w:ascii="Cambria" w:hAnsi="Cambria" w:cstheme="minorHAnsi"/>
          <w:b/>
          <w:sz w:val="24"/>
          <w:szCs w:val="24"/>
        </w:rPr>
        <w:tab/>
      </w:r>
      <w:r w:rsidR="001812AF" w:rsidRPr="00B407B8">
        <w:rPr>
          <w:rFonts w:ascii="Cambria" w:hAnsi="Cambria" w:cstheme="minorHAnsi"/>
          <w:b/>
          <w:sz w:val="24"/>
          <w:szCs w:val="24"/>
        </w:rPr>
        <w:t>Wyjaśnienia dokumentacji:</w:t>
      </w:r>
    </w:p>
    <w:p w14:paraId="35A5345B" w14:textId="6E9F8CA4" w:rsidR="0055219B" w:rsidRPr="009446A9" w:rsidRDefault="001812AF" w:rsidP="00062759">
      <w:pPr>
        <w:spacing w:after="240" w:line="240" w:lineRule="auto"/>
        <w:ind w:left="709"/>
        <w:jc w:val="both"/>
        <w:rPr>
          <w:rFonts w:ascii="Cambria" w:hAnsi="Cambria" w:cstheme="minorHAnsi"/>
          <w:sz w:val="24"/>
          <w:szCs w:val="24"/>
        </w:rPr>
      </w:pPr>
      <w:r w:rsidRPr="009446A9">
        <w:rPr>
          <w:rFonts w:ascii="Cambria" w:hAnsi="Cambria" w:cstheme="minorHAnsi"/>
          <w:sz w:val="24"/>
          <w:szCs w:val="24"/>
        </w:rPr>
        <w:t xml:space="preserve">Wykonawca może zwrócić się o wyjaśnienia dokumentacji zamówienia w terminie </w:t>
      </w:r>
      <w:sdt>
        <w:sdtPr>
          <w:rPr>
            <w:rFonts w:ascii="Cambria" w:eastAsia="Calibri" w:hAnsi="Cambria" w:cs="Calibri"/>
            <w:sz w:val="24"/>
            <w:szCs w:val="24"/>
            <w:lang w:bidi="he-IL"/>
          </w:rPr>
          <w:id w:val="886915354"/>
          <w:placeholder>
            <w:docPart w:val="BB3928EDBECB4E8DB11D67E5BE5A4631"/>
          </w:placeholder>
          <w:text/>
        </w:sdtPr>
        <w:sdtContent>
          <w:r w:rsidR="007458EC">
            <w:rPr>
              <w:rFonts w:ascii="Cambria" w:eastAsia="Calibri" w:hAnsi="Cambria" w:cs="Calibri"/>
              <w:sz w:val="24"/>
              <w:szCs w:val="24"/>
              <w:lang w:bidi="he-IL"/>
            </w:rPr>
            <w:t>4 dni</w:t>
          </w:r>
        </w:sdtContent>
      </w:sdt>
      <w:r w:rsidRPr="005902EB">
        <w:rPr>
          <w:rFonts w:ascii="Cambria" w:hAnsi="Cambria" w:cstheme="minorHAnsi"/>
          <w:color w:val="0070C0"/>
          <w:sz w:val="24"/>
          <w:szCs w:val="24"/>
        </w:rPr>
        <w:t xml:space="preserve"> </w:t>
      </w:r>
      <w:r w:rsidRPr="009446A9">
        <w:rPr>
          <w:rFonts w:ascii="Cambria" w:hAnsi="Cambria" w:cstheme="minorHAnsi"/>
          <w:sz w:val="24"/>
          <w:szCs w:val="24"/>
        </w:rPr>
        <w:t>przed upływem terminu składania ofert. Zamawiający nie ma obowiązku udzielenia odpowiedzi na pytania Wykonawców.</w:t>
      </w:r>
      <w:r w:rsidR="0055219B" w:rsidRPr="009446A9">
        <w:rPr>
          <w:rFonts w:ascii="Cambria" w:hAnsi="Cambria" w:cstheme="minorHAnsi"/>
          <w:sz w:val="24"/>
          <w:szCs w:val="24"/>
        </w:rPr>
        <w:t xml:space="preserve"> Nie udziela się żadnych ustnych lub telefonicznych informacji, wyjaśnień czy odpowiedzi na pytania Wykonawców </w:t>
      </w:r>
      <w:r w:rsidR="004C0FEE" w:rsidRPr="009446A9">
        <w:rPr>
          <w:rFonts w:ascii="Cambria" w:hAnsi="Cambria" w:cstheme="minorHAnsi"/>
          <w:sz w:val="24"/>
          <w:szCs w:val="24"/>
        </w:rPr>
        <w:t>dotycząc</w:t>
      </w:r>
      <w:r w:rsidR="004C0FEE">
        <w:rPr>
          <w:rFonts w:ascii="Cambria" w:hAnsi="Cambria" w:cstheme="minorHAnsi"/>
          <w:sz w:val="24"/>
          <w:szCs w:val="24"/>
        </w:rPr>
        <w:t>ych</w:t>
      </w:r>
      <w:r w:rsidR="004C0FEE" w:rsidRPr="009446A9">
        <w:rPr>
          <w:rFonts w:ascii="Cambria" w:hAnsi="Cambria" w:cstheme="minorHAnsi"/>
          <w:sz w:val="24"/>
          <w:szCs w:val="24"/>
        </w:rPr>
        <w:t xml:space="preserve"> </w:t>
      </w:r>
      <w:r w:rsidR="0055219B" w:rsidRPr="009446A9">
        <w:rPr>
          <w:rFonts w:ascii="Cambria" w:hAnsi="Cambria" w:cstheme="minorHAnsi"/>
          <w:sz w:val="24"/>
          <w:szCs w:val="24"/>
        </w:rPr>
        <w:t xml:space="preserve">istotnych elementów zamówienia. </w:t>
      </w:r>
    </w:p>
    <w:p w14:paraId="41988886" w14:textId="74035750" w:rsidR="001812AF" w:rsidRPr="00B407B8" w:rsidRDefault="009446A9" w:rsidP="00062759">
      <w:pPr>
        <w:spacing w:before="120" w:after="120" w:line="240" w:lineRule="auto"/>
        <w:ind w:left="709" w:hanging="709"/>
        <w:rPr>
          <w:rFonts w:ascii="Cambria" w:hAnsi="Cambria" w:cstheme="minorHAnsi"/>
          <w:b/>
          <w:sz w:val="24"/>
          <w:szCs w:val="24"/>
        </w:rPr>
      </w:pPr>
      <w:r w:rsidRPr="00C2108D">
        <w:rPr>
          <w:rFonts w:ascii="Cambria" w:hAnsi="Cambria" w:cstheme="minorHAnsi"/>
          <w:bCs/>
          <w:sz w:val="24"/>
          <w:szCs w:val="24"/>
        </w:rPr>
        <w:lastRenderedPageBreak/>
        <w:t>7.</w:t>
      </w:r>
      <w:r w:rsidR="00B407B8">
        <w:rPr>
          <w:rFonts w:ascii="Cambria" w:hAnsi="Cambria" w:cstheme="minorHAnsi"/>
          <w:b/>
          <w:sz w:val="24"/>
          <w:szCs w:val="24"/>
        </w:rPr>
        <w:tab/>
      </w:r>
      <w:r w:rsidR="001812AF" w:rsidRPr="00B407B8">
        <w:rPr>
          <w:rFonts w:ascii="Cambria" w:hAnsi="Cambria" w:cstheme="minorHAnsi"/>
          <w:b/>
          <w:sz w:val="24"/>
          <w:szCs w:val="24"/>
        </w:rPr>
        <w:t>Język postępowania:</w:t>
      </w:r>
    </w:p>
    <w:p w14:paraId="180098B7" w14:textId="5D89CCA2" w:rsidR="00FC7750" w:rsidRDefault="00000000" w:rsidP="00AA67E3">
      <w:pPr>
        <w:spacing w:after="0" w:line="240" w:lineRule="auto"/>
        <w:ind w:left="709"/>
        <w:rPr>
          <w:rFonts w:ascii="Cambria" w:hAnsi="Cambria" w:cstheme="minorHAnsi"/>
          <w:sz w:val="24"/>
          <w:szCs w:val="24"/>
        </w:rPr>
      </w:pPr>
      <w:sdt>
        <w:sdtPr>
          <w:rPr>
            <w:rFonts w:ascii="Cambria" w:eastAsia="Calibri" w:hAnsi="Cambria" w:cs="Calibri"/>
            <w:sz w:val="24"/>
            <w:szCs w:val="24"/>
            <w:lang w:bidi="he-IL"/>
          </w:rPr>
          <w:id w:val="2121417003"/>
          <w:placeholder>
            <w:docPart w:val="6F46403DFAE64A8BBA241D57A44E3425"/>
          </w:placeholder>
          <w:text/>
        </w:sdtPr>
        <w:sdtEndPr>
          <w:rPr>
            <w:color w:val="4472C4"/>
          </w:rPr>
        </w:sdtEndPr>
        <w:sdtContent>
          <w:r w:rsidR="007458EC">
            <w:rPr>
              <w:rFonts w:ascii="Cambria" w:eastAsia="Calibri" w:hAnsi="Cambria" w:cs="Calibri"/>
              <w:sz w:val="24"/>
              <w:szCs w:val="24"/>
              <w:lang w:bidi="he-IL"/>
            </w:rPr>
            <w:t>Polski</w:t>
          </w:r>
        </w:sdtContent>
      </w:sdt>
    </w:p>
    <w:p w14:paraId="190A5D2D" w14:textId="2D25A390" w:rsidR="001812AF" w:rsidRPr="00B407B8" w:rsidRDefault="009446A9" w:rsidP="00660CBB">
      <w:pPr>
        <w:spacing w:before="240" w:after="120" w:line="240" w:lineRule="auto"/>
        <w:ind w:left="709" w:hanging="709"/>
        <w:rPr>
          <w:rFonts w:ascii="Cambria" w:hAnsi="Cambria" w:cstheme="minorHAnsi"/>
          <w:b/>
          <w:sz w:val="24"/>
          <w:szCs w:val="24"/>
        </w:rPr>
      </w:pPr>
      <w:r w:rsidRPr="00B407B8">
        <w:rPr>
          <w:rFonts w:ascii="Cambria" w:hAnsi="Cambria" w:cstheme="minorHAnsi"/>
          <w:b/>
          <w:sz w:val="24"/>
          <w:szCs w:val="24"/>
        </w:rPr>
        <w:t>II.</w:t>
      </w:r>
      <w:r w:rsidR="009412D8">
        <w:rPr>
          <w:rFonts w:ascii="Cambria" w:hAnsi="Cambria" w:cstheme="minorHAnsi"/>
          <w:b/>
          <w:sz w:val="24"/>
          <w:szCs w:val="24"/>
        </w:rPr>
        <w:tab/>
      </w:r>
      <w:r w:rsidR="001812AF" w:rsidRPr="00B407B8">
        <w:rPr>
          <w:rFonts w:ascii="Cambria" w:hAnsi="Cambria" w:cstheme="minorHAnsi"/>
          <w:b/>
          <w:sz w:val="24"/>
          <w:szCs w:val="24"/>
        </w:rPr>
        <w:t>Opis przedmiotu zamówienia</w:t>
      </w:r>
    </w:p>
    <w:p w14:paraId="422E440E" w14:textId="77777777" w:rsidR="00F92AFF" w:rsidRDefault="009446A9" w:rsidP="00BE4372">
      <w:pPr>
        <w:spacing w:after="0" w:line="240" w:lineRule="auto"/>
        <w:ind w:left="709" w:hanging="709"/>
        <w:rPr>
          <w:rFonts w:ascii="Cambria" w:hAnsi="Cambria" w:cstheme="minorHAnsi"/>
          <w:sz w:val="24"/>
          <w:szCs w:val="24"/>
        </w:rPr>
      </w:pPr>
      <w:r w:rsidRPr="00B407B8">
        <w:rPr>
          <w:rFonts w:ascii="Cambria" w:hAnsi="Cambria" w:cstheme="minorHAnsi"/>
          <w:sz w:val="24"/>
          <w:szCs w:val="24"/>
        </w:rPr>
        <w:t>1.</w:t>
      </w:r>
      <w:r w:rsidR="009412D8">
        <w:rPr>
          <w:rFonts w:ascii="Cambria" w:hAnsi="Cambria" w:cstheme="minorHAnsi"/>
          <w:sz w:val="24"/>
          <w:szCs w:val="24"/>
        </w:rPr>
        <w:tab/>
      </w:r>
      <w:r w:rsidR="0055219B" w:rsidRPr="00B407B8">
        <w:rPr>
          <w:rFonts w:ascii="Cambria" w:hAnsi="Cambria" w:cstheme="minorHAnsi"/>
          <w:sz w:val="24"/>
          <w:szCs w:val="24"/>
        </w:rPr>
        <w:t>Przedmiotem zamówienia jest:</w:t>
      </w:r>
    </w:p>
    <w:p w14:paraId="3DA552A7" w14:textId="4249F431" w:rsidR="0055219B" w:rsidRDefault="00F92AFF" w:rsidP="00F92AFF">
      <w:pPr>
        <w:spacing w:after="0" w:line="240" w:lineRule="auto"/>
        <w:ind w:left="1417" w:hanging="709"/>
        <w:rPr>
          <w:rFonts w:ascii="Cambria" w:hAnsi="Cambria" w:cstheme="minorHAnsi"/>
          <w:i/>
        </w:rPr>
      </w:pPr>
      <w:r w:rsidRPr="005954F4">
        <w:rPr>
          <w:rFonts w:ascii="Cambria" w:hAnsi="Cambria" w:cstheme="minorHAnsi"/>
          <w:i/>
        </w:rPr>
        <w:t>(wypełnić, jeżeli jest przewidywany).</w:t>
      </w:r>
    </w:p>
    <w:p w14:paraId="2088B6AD" w14:textId="77777777" w:rsidR="00F0642F" w:rsidRDefault="00F0642F" w:rsidP="00F92AFF">
      <w:pPr>
        <w:spacing w:after="0" w:line="240" w:lineRule="auto"/>
        <w:ind w:left="1417" w:hanging="709"/>
        <w:rPr>
          <w:rFonts w:ascii="Cambria" w:hAnsi="Cambria" w:cstheme="minorHAnsi"/>
          <w:i/>
        </w:rPr>
      </w:pPr>
    </w:p>
    <w:p w14:paraId="5EAD86C2" w14:textId="09556417" w:rsidR="00F0642F" w:rsidRPr="00F0642F" w:rsidRDefault="00F0642F" w:rsidP="00F0642F">
      <w:pPr>
        <w:pStyle w:val="Akapitzlist"/>
        <w:numPr>
          <w:ilvl w:val="0"/>
          <w:numId w:val="29"/>
        </w:numPr>
        <w:spacing w:after="100" w:line="240" w:lineRule="auto"/>
        <w:jc w:val="both"/>
        <w:rPr>
          <w:rFonts w:ascii="Cambria" w:eastAsia="Calibri" w:hAnsi="Cambria" w:cs="Calibri"/>
          <w:b/>
          <w:bCs/>
          <w:sz w:val="24"/>
          <w:szCs w:val="24"/>
          <w:lang w:bidi="he-IL"/>
        </w:rPr>
      </w:pPr>
      <w:r w:rsidRPr="00F0642F">
        <w:rPr>
          <w:rFonts w:ascii="Cambria" w:eastAsia="Calibri" w:hAnsi="Cambria" w:cs="Calibri"/>
          <w:b/>
          <w:bCs/>
          <w:sz w:val="24"/>
          <w:szCs w:val="24"/>
          <w:lang w:bidi="he-IL"/>
        </w:rPr>
        <w:t>Remont układu klimatyzacji w pokojach nr 202, 203, 204, 205, 206 i 207, budynek A28, Politechnika Łódzka</w:t>
      </w:r>
    </w:p>
    <w:p w14:paraId="22799741" w14:textId="105E2CFC" w:rsidR="00FC7750" w:rsidRPr="00F0642F" w:rsidRDefault="00F0642F" w:rsidP="00F0642F">
      <w:pPr>
        <w:pStyle w:val="Akapitzlist"/>
        <w:numPr>
          <w:ilvl w:val="0"/>
          <w:numId w:val="29"/>
        </w:numPr>
        <w:spacing w:after="100" w:line="240" w:lineRule="auto"/>
        <w:jc w:val="both"/>
        <w:rPr>
          <w:rFonts w:ascii="Cambria" w:eastAsia="Calibri" w:hAnsi="Cambria" w:cs="Calibri"/>
          <w:b/>
          <w:bCs/>
          <w:sz w:val="24"/>
          <w:szCs w:val="24"/>
          <w:lang w:bidi="he-IL"/>
        </w:rPr>
      </w:pPr>
      <w:r w:rsidRPr="00F0642F">
        <w:rPr>
          <w:rFonts w:ascii="Cambria" w:eastAsia="Calibri" w:hAnsi="Cambria" w:cs="Calibri"/>
          <w:b/>
          <w:bCs/>
          <w:sz w:val="24"/>
          <w:szCs w:val="24"/>
          <w:lang w:bidi="he-IL"/>
        </w:rPr>
        <w:t>Rozbudowa układu klimatyzacji w pomieszczeniu centrali telefonicznej, budynek A22, Politechnika Łódzka</w:t>
      </w:r>
    </w:p>
    <w:p w14:paraId="0A609934" w14:textId="3D5CC4C5" w:rsidR="0055219B" w:rsidRDefault="0055219B" w:rsidP="00BE4372">
      <w:pPr>
        <w:spacing w:after="0" w:line="240" w:lineRule="auto"/>
        <w:ind w:left="709" w:right="284"/>
        <w:jc w:val="both"/>
        <w:rPr>
          <w:rFonts w:ascii="Cambria" w:hAnsi="Cambria" w:cstheme="minorHAnsi"/>
          <w:i/>
        </w:rPr>
      </w:pPr>
      <w:r w:rsidRPr="009D4267">
        <w:rPr>
          <w:rFonts w:ascii="Cambria" w:eastAsia="Calibri" w:hAnsi="Cambria" w:cs="Calibri"/>
          <w:sz w:val="24"/>
          <w:szCs w:val="24"/>
          <w:lang w:bidi="he-IL"/>
        </w:rPr>
        <w:t xml:space="preserve">Szczegółowy opis przedmiotu zamówienia zawiera </w:t>
      </w:r>
      <w:bookmarkStart w:id="5" w:name="_Hlk148681700"/>
      <w:sdt>
        <w:sdtPr>
          <w:rPr>
            <w:rFonts w:ascii="Cambria" w:eastAsia="Calibri" w:hAnsi="Cambria" w:cs="Calibri"/>
            <w:sz w:val="24"/>
            <w:szCs w:val="24"/>
            <w:lang w:bidi="he-IL"/>
          </w:rPr>
          <w:id w:val="-1198932648"/>
          <w:placeholder>
            <w:docPart w:val="F33F839D05BD44D4B7339E8D6E86AE68"/>
          </w:placeholder>
          <w:text/>
        </w:sdtPr>
        <w:sdtContent>
          <w:r w:rsidR="007458EC">
            <w:rPr>
              <w:rFonts w:ascii="Cambria" w:eastAsia="Calibri" w:hAnsi="Cambria" w:cs="Calibri"/>
              <w:sz w:val="24"/>
              <w:szCs w:val="24"/>
              <w:lang w:bidi="he-IL"/>
            </w:rPr>
            <w:t>OPZ</w:t>
          </w:r>
        </w:sdtContent>
      </w:sdt>
      <w:bookmarkEnd w:id="5"/>
      <w:r w:rsidR="001D60BA" w:rsidRPr="001D60BA">
        <w:rPr>
          <w:rFonts w:ascii="Cambria" w:hAnsi="Cambria" w:cs="Calibri"/>
          <w:i/>
        </w:rPr>
        <w:t xml:space="preserve"> </w:t>
      </w:r>
    </w:p>
    <w:p w14:paraId="0EA22B6B" w14:textId="77777777" w:rsidR="001D60BA" w:rsidRPr="00BE4372" w:rsidRDefault="001D60BA" w:rsidP="00BE4372">
      <w:pPr>
        <w:spacing w:after="0" w:line="240" w:lineRule="auto"/>
        <w:ind w:left="454" w:right="284"/>
        <w:jc w:val="both"/>
        <w:rPr>
          <w:rFonts w:ascii="Cambria" w:hAnsi="Cambria" w:cstheme="minorHAnsi"/>
          <w:i/>
          <w:sz w:val="12"/>
          <w:szCs w:val="12"/>
        </w:rPr>
      </w:pPr>
    </w:p>
    <w:p w14:paraId="368FC14D" w14:textId="70BC6CC8" w:rsidR="0055219B" w:rsidRDefault="009446A9" w:rsidP="00BE4372">
      <w:pPr>
        <w:spacing w:after="0" w:line="240" w:lineRule="auto"/>
        <w:ind w:left="709" w:hanging="709"/>
        <w:rPr>
          <w:rFonts w:ascii="Cambria" w:hAnsi="Cambria" w:cstheme="minorHAnsi"/>
          <w:sz w:val="24"/>
          <w:szCs w:val="24"/>
        </w:rPr>
      </w:pPr>
      <w:r w:rsidRPr="00B407B8">
        <w:rPr>
          <w:rFonts w:ascii="Cambria" w:hAnsi="Cambria" w:cstheme="minorHAnsi"/>
          <w:sz w:val="24"/>
          <w:szCs w:val="24"/>
        </w:rPr>
        <w:t>2.</w:t>
      </w:r>
      <w:r w:rsidR="009412D8">
        <w:rPr>
          <w:rFonts w:ascii="Cambria" w:hAnsi="Cambria" w:cstheme="minorHAnsi"/>
          <w:sz w:val="24"/>
          <w:szCs w:val="24"/>
        </w:rPr>
        <w:tab/>
      </w:r>
      <w:r w:rsidR="0055219B" w:rsidRPr="00B407B8">
        <w:rPr>
          <w:rFonts w:ascii="Cambria" w:hAnsi="Cambria" w:cstheme="minorHAnsi"/>
          <w:sz w:val="24"/>
          <w:szCs w:val="24"/>
        </w:rPr>
        <w:t>Kod CPV:</w:t>
      </w:r>
    </w:p>
    <w:p w14:paraId="0C5535F3" w14:textId="24F1203D" w:rsidR="00FC7750" w:rsidRDefault="00000000" w:rsidP="00660CBB">
      <w:pPr>
        <w:spacing w:before="120" w:after="0" w:line="240" w:lineRule="auto"/>
        <w:ind w:left="709"/>
        <w:rPr>
          <w:rFonts w:ascii="Cambria" w:hAnsi="Cambria" w:cstheme="minorHAnsi"/>
          <w:sz w:val="24"/>
          <w:szCs w:val="24"/>
        </w:rPr>
      </w:pPr>
      <w:sdt>
        <w:sdtPr>
          <w:rPr>
            <w:rFonts w:ascii="Cambria" w:hAnsi="Cambria" w:cstheme="minorHAnsi"/>
            <w:sz w:val="24"/>
            <w:szCs w:val="24"/>
          </w:rPr>
          <w:id w:val="256644273"/>
          <w:placeholder>
            <w:docPart w:val="ED52ED3750154154BB8185AFC5649704"/>
          </w:placeholder>
          <w:text/>
        </w:sdtPr>
        <w:sdtContent>
          <w:r w:rsidR="00D93A82" w:rsidRPr="00D93A82">
            <w:rPr>
              <w:rFonts w:ascii="Cambria" w:hAnsi="Cambria" w:cstheme="minorHAnsi"/>
              <w:sz w:val="24"/>
              <w:szCs w:val="24"/>
            </w:rPr>
            <w:t>45331220-4</w:t>
          </w:r>
        </w:sdtContent>
      </w:sdt>
    </w:p>
    <w:p w14:paraId="7F51A162" w14:textId="77777777" w:rsidR="00FE6951" w:rsidRPr="007803C3" w:rsidRDefault="00FE6951" w:rsidP="00FC7750">
      <w:pPr>
        <w:spacing w:after="0" w:line="360" w:lineRule="auto"/>
        <w:ind w:left="425" w:hanging="425"/>
        <w:rPr>
          <w:rFonts w:ascii="Cambria" w:hAnsi="Cambria" w:cstheme="minorHAnsi"/>
          <w:sz w:val="10"/>
          <w:szCs w:val="10"/>
          <w:vertAlign w:val="superscript"/>
        </w:rPr>
      </w:pPr>
    </w:p>
    <w:p w14:paraId="43F77A98" w14:textId="7E67BCC4" w:rsidR="0055219B" w:rsidRDefault="009446A9" w:rsidP="00660CBB">
      <w:pPr>
        <w:spacing w:before="120" w:after="0" w:line="240" w:lineRule="auto"/>
        <w:ind w:left="709" w:hanging="709"/>
        <w:rPr>
          <w:rFonts w:ascii="Cambria" w:hAnsi="Cambria" w:cstheme="minorHAnsi"/>
          <w:b/>
          <w:sz w:val="24"/>
          <w:szCs w:val="24"/>
        </w:rPr>
      </w:pPr>
      <w:r w:rsidRPr="00B407B8">
        <w:rPr>
          <w:rFonts w:ascii="Cambria" w:hAnsi="Cambria" w:cstheme="minorHAnsi"/>
          <w:b/>
          <w:sz w:val="24"/>
          <w:szCs w:val="24"/>
        </w:rPr>
        <w:t>III.</w:t>
      </w:r>
      <w:r w:rsidR="009532C3">
        <w:rPr>
          <w:rFonts w:ascii="Cambria" w:hAnsi="Cambria" w:cstheme="minorHAnsi"/>
          <w:b/>
          <w:sz w:val="24"/>
          <w:szCs w:val="24"/>
        </w:rPr>
        <w:tab/>
      </w:r>
      <w:r w:rsidR="0055219B" w:rsidRPr="00B407B8">
        <w:rPr>
          <w:rFonts w:ascii="Cambria" w:hAnsi="Cambria" w:cstheme="minorHAnsi"/>
          <w:b/>
          <w:sz w:val="24"/>
          <w:szCs w:val="24"/>
        </w:rPr>
        <w:t xml:space="preserve">Warunki udziału lub podstawy wykluczenia </w:t>
      </w:r>
    </w:p>
    <w:p w14:paraId="2262187B" w14:textId="5313F128" w:rsidR="00917299" w:rsidRDefault="00917299" w:rsidP="00BE4372">
      <w:pPr>
        <w:spacing w:after="0" w:line="240" w:lineRule="auto"/>
        <w:ind w:left="1418" w:hanging="709"/>
        <w:rPr>
          <w:rFonts w:ascii="Cambria" w:hAnsi="Cambria" w:cstheme="minorHAnsi"/>
          <w:i/>
        </w:rPr>
      </w:pPr>
      <w:r w:rsidRPr="008D092D">
        <w:rPr>
          <w:rFonts w:ascii="Cambria" w:hAnsi="Cambria" w:cstheme="minorHAnsi"/>
          <w:i/>
        </w:rPr>
        <w:t>(wypełnić, jeżeli są przewidywane</w:t>
      </w:r>
      <w:r w:rsidR="00F92AFF">
        <w:rPr>
          <w:rFonts w:ascii="Cambria" w:hAnsi="Cambria" w:cstheme="minorHAnsi"/>
          <w:i/>
        </w:rPr>
        <w:t>)</w:t>
      </w:r>
    </w:p>
    <w:p w14:paraId="6C101EAA" w14:textId="34F19FB7" w:rsidR="006D4EB7" w:rsidRPr="006D4EB7" w:rsidRDefault="006D4EB7" w:rsidP="006D4EB7">
      <w:pPr>
        <w:pStyle w:val="Akapitzlist"/>
        <w:numPr>
          <w:ilvl w:val="0"/>
          <w:numId w:val="31"/>
        </w:numPr>
        <w:spacing w:after="0" w:line="240" w:lineRule="auto"/>
        <w:rPr>
          <w:rFonts w:ascii="Cambria" w:hAnsi="Cambria" w:cstheme="minorHAnsi"/>
          <w:sz w:val="24"/>
          <w:szCs w:val="24"/>
        </w:rPr>
      </w:pPr>
      <w:r w:rsidRPr="006D4EB7">
        <w:rPr>
          <w:rFonts w:ascii="Cambria" w:hAnsi="Cambria" w:cstheme="minorHAnsi"/>
          <w:sz w:val="24"/>
          <w:szCs w:val="24"/>
        </w:rPr>
        <w:t>Wykonawca zobowiązany jest posiadać w trakcie realizacji niniejszej umowy aktualną polisę OC, potwierdzającą ubezpieczenie Wykonawcy od odpowiedzialności cywilnej (deliktowa, kontraktowa, czyste straty finansowe - z definicji jest to uszczerbek majątkowy nie będący szkodą na osobie lub szkodą rzeczową) w zakresie prowadzonej działalności gospodarczej związanej z Przedmiotem Umowy na kwotę min. 200.000,00 PLN.</w:t>
      </w:r>
    </w:p>
    <w:p w14:paraId="21F718E6" w14:textId="591A038B" w:rsidR="006D4EB7" w:rsidRPr="006D4EB7" w:rsidRDefault="006D4EB7" w:rsidP="006D4EB7">
      <w:pPr>
        <w:pStyle w:val="Akapitzlist"/>
        <w:numPr>
          <w:ilvl w:val="0"/>
          <w:numId w:val="31"/>
        </w:numPr>
        <w:suppressAutoHyphens/>
        <w:spacing w:after="0" w:line="240" w:lineRule="auto"/>
        <w:jc w:val="both"/>
        <w:rPr>
          <w:rFonts w:ascii="Cambria" w:hAnsi="Cambria" w:cstheme="minorHAnsi"/>
          <w:sz w:val="24"/>
          <w:szCs w:val="24"/>
        </w:rPr>
      </w:pPr>
      <w:r w:rsidRPr="006D4EB7">
        <w:rPr>
          <w:rFonts w:ascii="Cambria" w:hAnsi="Cambria" w:cstheme="minorHAnsi"/>
          <w:sz w:val="24"/>
          <w:szCs w:val="24"/>
        </w:rPr>
        <w:t>Wykonawca winien posiadać Certyfikat FGAZ dla przedsiębiorców wydany przez Urząd Dozoru Technicznego z potwierdzonym wpisem do rejestru wydanych certyfikatów dla przedsiębiorców ze statusem umożliwiającym wykonywanie czynności będących przedmiotem Umowy tj. wydany, wymieniony lub odwieszony. Zakres powyższych uprawnień winien obejmować instalację oraz likwidację urządzeń chłodniczych, klimatyzacyjnych lub pomp ciepła.</w:t>
      </w:r>
    </w:p>
    <w:p w14:paraId="0CA10D88" w14:textId="760ABBA5" w:rsidR="006D4EB7" w:rsidRPr="005105BA" w:rsidRDefault="006D4EB7" w:rsidP="006D4EB7">
      <w:pPr>
        <w:pStyle w:val="Akapitzlist"/>
        <w:numPr>
          <w:ilvl w:val="0"/>
          <w:numId w:val="31"/>
        </w:numPr>
        <w:suppressAutoHyphens/>
        <w:spacing w:after="0" w:line="240" w:lineRule="auto"/>
        <w:jc w:val="both"/>
        <w:rPr>
          <w:rFonts w:ascii="Cambria" w:hAnsi="Cambria" w:cstheme="minorHAnsi"/>
          <w:sz w:val="24"/>
          <w:szCs w:val="24"/>
        </w:rPr>
      </w:pPr>
      <w:r w:rsidRPr="006D4EB7">
        <w:rPr>
          <w:rFonts w:ascii="Cambria" w:hAnsi="Cambria" w:cstheme="minorHAnsi"/>
          <w:sz w:val="24"/>
          <w:szCs w:val="24"/>
        </w:rPr>
        <w:t>Wykonawca powinien dysponować minimum 2 pracownikami, z których każdy posiada Certyfikat FGAZ dla personelu wydany przez Urząd Dozoru Technicznego z potwierdzonym wpisem do rejestru wydanych certyfikatów dla personelu. Zakres powyższych uprawnień winien obejmować kontrolę szczelności (sprawdzanie szczelności) oraz instalację i likwidację stacjonarnych urządzeń chłodniczych, klimatyzacyjnych i pomp ciepła.</w:t>
      </w:r>
    </w:p>
    <w:p w14:paraId="62209F98" w14:textId="1897713F" w:rsidR="006D4EB7" w:rsidRPr="006D4EB7" w:rsidRDefault="007803C3" w:rsidP="006D4EB7">
      <w:pPr>
        <w:spacing w:before="120" w:after="0" w:line="240" w:lineRule="auto"/>
        <w:rPr>
          <w:rFonts w:ascii="Cambria" w:hAnsi="Cambria" w:cstheme="minorHAnsi"/>
          <w:b/>
          <w:sz w:val="24"/>
          <w:szCs w:val="24"/>
        </w:rPr>
      </w:pPr>
      <w:r w:rsidRPr="006D4EB7">
        <w:rPr>
          <w:rFonts w:ascii="Cambria" w:hAnsi="Cambria" w:cstheme="minorHAnsi"/>
          <w:b/>
          <w:sz w:val="24"/>
          <w:szCs w:val="24"/>
        </w:rPr>
        <w:t>IV.</w:t>
      </w:r>
      <w:r w:rsidRPr="006D4EB7">
        <w:rPr>
          <w:rFonts w:ascii="Cambria" w:hAnsi="Cambria" w:cstheme="minorHAnsi"/>
          <w:b/>
          <w:sz w:val="24"/>
          <w:szCs w:val="24"/>
        </w:rPr>
        <w:tab/>
        <w:t xml:space="preserve">Wykaz oświadczeń lub dokumentów </w:t>
      </w:r>
    </w:p>
    <w:p w14:paraId="421CDDCE" w14:textId="3F177EB2" w:rsidR="00D15D1A" w:rsidRPr="00B407B8" w:rsidRDefault="00D15D1A" w:rsidP="00917299">
      <w:pPr>
        <w:spacing w:after="0" w:line="360" w:lineRule="auto"/>
        <w:ind w:left="736" w:hanging="28"/>
        <w:rPr>
          <w:rFonts w:ascii="Cambria" w:hAnsi="Cambria" w:cstheme="minorHAnsi"/>
          <w:b/>
          <w:sz w:val="24"/>
          <w:szCs w:val="24"/>
        </w:rPr>
      </w:pPr>
      <w:r w:rsidRPr="008D092D">
        <w:rPr>
          <w:rFonts w:ascii="Cambria" w:hAnsi="Cambria" w:cstheme="minorHAnsi"/>
          <w:i/>
        </w:rPr>
        <w:t>(wypełnić, jeżeli są przewidywane</w:t>
      </w:r>
      <w:r w:rsidR="00F92AFF">
        <w:rPr>
          <w:rFonts w:ascii="Cambria" w:hAnsi="Cambria" w:cstheme="minorHAnsi"/>
          <w:i/>
        </w:rPr>
        <w:t>)</w:t>
      </w:r>
    </w:p>
    <w:p w14:paraId="76372192" w14:textId="13D8C007" w:rsidR="00FC7750" w:rsidRPr="006D4EB7" w:rsidRDefault="00000000" w:rsidP="00990BA1">
      <w:pPr>
        <w:spacing w:after="0" w:line="240" w:lineRule="auto"/>
        <w:ind w:left="709"/>
        <w:rPr>
          <w:rFonts w:ascii="Cambria" w:hAnsi="Cambria" w:cstheme="minorHAnsi"/>
          <w:sz w:val="24"/>
          <w:szCs w:val="24"/>
        </w:rPr>
      </w:pPr>
      <w:sdt>
        <w:sdtPr>
          <w:rPr>
            <w:rFonts w:ascii="Cambria" w:hAnsi="Cambria" w:cstheme="minorHAnsi"/>
            <w:sz w:val="24"/>
            <w:szCs w:val="24"/>
          </w:rPr>
          <w:id w:val="608473126"/>
          <w:placeholder>
            <w:docPart w:val="C644E7301C1B429A8D659C6F782E7332"/>
          </w:placeholder>
          <w:text/>
        </w:sdtPr>
        <w:sdtContent>
          <w:r w:rsidR="00F0642F" w:rsidRPr="006D4EB7">
            <w:rPr>
              <w:rFonts w:ascii="Cambria" w:hAnsi="Cambria" w:cstheme="minorHAnsi"/>
              <w:sz w:val="24"/>
              <w:szCs w:val="24"/>
            </w:rPr>
            <w:t>Wykonawca jest zobowiązany do dostarczenia na etapie składania oferty stosownej dokumentacji technicznej urządzenia, która będzie potwierdzać spełnianie wymaganych parametrów</w:t>
          </w:r>
        </w:sdtContent>
      </w:sdt>
    </w:p>
    <w:p w14:paraId="7D17A45F" w14:textId="3F9B3192" w:rsidR="0055219B" w:rsidRPr="00B407B8" w:rsidRDefault="009446A9" w:rsidP="00660CBB">
      <w:pPr>
        <w:spacing w:before="240" w:after="120" w:line="240" w:lineRule="auto"/>
        <w:ind w:left="709" w:hanging="709"/>
        <w:rPr>
          <w:rFonts w:ascii="Cambria" w:hAnsi="Cambria" w:cstheme="minorHAnsi"/>
          <w:b/>
          <w:sz w:val="24"/>
          <w:szCs w:val="24"/>
        </w:rPr>
      </w:pPr>
      <w:r w:rsidRPr="00B407B8">
        <w:rPr>
          <w:rFonts w:ascii="Cambria" w:hAnsi="Cambria" w:cstheme="minorHAnsi"/>
          <w:b/>
          <w:sz w:val="24"/>
          <w:szCs w:val="24"/>
        </w:rPr>
        <w:t>V.</w:t>
      </w:r>
      <w:r w:rsidR="009532C3">
        <w:rPr>
          <w:rFonts w:ascii="Cambria" w:hAnsi="Cambria" w:cstheme="minorHAnsi"/>
          <w:b/>
          <w:sz w:val="24"/>
          <w:szCs w:val="24"/>
        </w:rPr>
        <w:tab/>
      </w:r>
      <w:r w:rsidR="0055219B" w:rsidRPr="00B407B8">
        <w:rPr>
          <w:rFonts w:ascii="Cambria" w:hAnsi="Cambria" w:cstheme="minorHAnsi"/>
          <w:b/>
          <w:sz w:val="24"/>
          <w:szCs w:val="24"/>
        </w:rPr>
        <w:t>Termin związania ofertą</w:t>
      </w:r>
    </w:p>
    <w:p w14:paraId="369722E4" w14:textId="142E1975" w:rsidR="00F90F18" w:rsidRPr="00062759" w:rsidRDefault="0055219B" w:rsidP="00660CBB">
      <w:pPr>
        <w:spacing w:after="120" w:line="240" w:lineRule="auto"/>
        <w:ind w:left="708"/>
        <w:jc w:val="both"/>
        <w:rPr>
          <w:rFonts w:ascii="Cambria" w:hAnsi="Cambria" w:cstheme="minorHAnsi"/>
          <w:sz w:val="24"/>
          <w:szCs w:val="24"/>
        </w:rPr>
      </w:pPr>
      <w:r w:rsidRPr="009446A9">
        <w:rPr>
          <w:rFonts w:ascii="Cambria" w:hAnsi="Cambria" w:cstheme="minorHAnsi"/>
          <w:sz w:val="24"/>
          <w:szCs w:val="24"/>
        </w:rPr>
        <w:t xml:space="preserve">Wykonawca jest związany ofertą przez </w:t>
      </w:r>
      <w:sdt>
        <w:sdtPr>
          <w:rPr>
            <w:rFonts w:ascii="Cambria" w:hAnsi="Cambria" w:cs="Calibri"/>
            <w:sz w:val="24"/>
            <w:szCs w:val="24"/>
            <w:lang w:bidi="he-IL"/>
          </w:rPr>
          <w:id w:val="878359238"/>
          <w:placeholder>
            <w:docPart w:val="467BB5CADE5E4EF3A7B9D1B4A6730035"/>
          </w:placeholder>
          <w:text/>
        </w:sdtPr>
        <w:sdtContent>
          <w:r w:rsidR="007458EC">
            <w:rPr>
              <w:rFonts w:ascii="Cambria" w:hAnsi="Cambria" w:cs="Calibri"/>
              <w:sz w:val="24"/>
              <w:szCs w:val="24"/>
              <w:lang w:bidi="he-IL"/>
            </w:rPr>
            <w:t>30</w:t>
          </w:r>
        </w:sdtContent>
      </w:sdt>
      <w:r w:rsidRPr="009446A9">
        <w:rPr>
          <w:rFonts w:ascii="Cambria" w:hAnsi="Cambria" w:cstheme="minorHAnsi"/>
          <w:sz w:val="24"/>
          <w:szCs w:val="24"/>
        </w:rPr>
        <w:t xml:space="preserve"> dni. Bieg terminu związania ofertą rozpoczyna się w dniu wyznaczonym na termin składania ofert.</w:t>
      </w:r>
    </w:p>
    <w:p w14:paraId="58543FD6" w14:textId="34D468DA" w:rsidR="0055219B" w:rsidRDefault="009446A9" w:rsidP="007458EC">
      <w:pPr>
        <w:spacing w:before="240" w:after="120" w:line="240" w:lineRule="auto"/>
        <w:ind w:left="709" w:hanging="709"/>
        <w:jc w:val="both"/>
        <w:rPr>
          <w:rFonts w:ascii="Cambria" w:hAnsi="Cambria" w:cstheme="minorHAnsi"/>
          <w:b/>
          <w:sz w:val="24"/>
          <w:szCs w:val="24"/>
        </w:rPr>
      </w:pPr>
      <w:r w:rsidRPr="00B407B8">
        <w:rPr>
          <w:rFonts w:ascii="Cambria" w:hAnsi="Cambria" w:cstheme="minorHAnsi"/>
          <w:b/>
          <w:sz w:val="24"/>
          <w:szCs w:val="24"/>
        </w:rPr>
        <w:t>VI.</w:t>
      </w:r>
      <w:r w:rsidR="009532C3">
        <w:rPr>
          <w:rFonts w:ascii="Cambria" w:hAnsi="Cambria" w:cstheme="minorHAnsi"/>
          <w:b/>
          <w:sz w:val="24"/>
          <w:szCs w:val="24"/>
        </w:rPr>
        <w:tab/>
      </w:r>
      <w:r w:rsidR="0055219B" w:rsidRPr="00B407B8">
        <w:rPr>
          <w:rFonts w:ascii="Cambria" w:hAnsi="Cambria" w:cstheme="minorHAnsi"/>
          <w:b/>
          <w:sz w:val="24"/>
          <w:szCs w:val="24"/>
        </w:rPr>
        <w:t>Opis sposobu przygotowania i złożenia oferty</w:t>
      </w:r>
    </w:p>
    <w:bookmarkStart w:id="6" w:name="_Hlk148689772"/>
    <w:p w14:paraId="6FC067AB" w14:textId="7F94F1FE" w:rsidR="00F90F18" w:rsidRDefault="00000000" w:rsidP="00E75F6A">
      <w:pPr>
        <w:spacing w:after="0" w:line="240" w:lineRule="auto"/>
        <w:ind w:left="709"/>
        <w:jc w:val="both"/>
        <w:rPr>
          <w:rFonts w:ascii="Cambria" w:hAnsi="Cambria" w:cstheme="minorHAnsi"/>
          <w:b/>
          <w:sz w:val="24"/>
          <w:szCs w:val="24"/>
        </w:rPr>
      </w:pPr>
      <w:sdt>
        <w:sdtPr>
          <w:rPr>
            <w:rFonts w:ascii="Cambria" w:eastAsia="Calibri" w:hAnsi="Cambria" w:cs="Calibri"/>
            <w:sz w:val="24"/>
            <w:szCs w:val="24"/>
            <w:lang w:bidi="he-IL"/>
          </w:rPr>
          <w:id w:val="-1483914863"/>
          <w:placeholder>
            <w:docPart w:val="00BF8110630B4C7AACE8CF0DA88BACFF"/>
          </w:placeholder>
          <w:text/>
        </w:sdtPr>
        <w:sdtEndPr>
          <w:rPr>
            <w:color w:val="4472C4"/>
          </w:rPr>
        </w:sdtEndPr>
        <w:sdtContent>
          <w:r w:rsidR="007458EC">
            <w:rPr>
              <w:rFonts w:ascii="Cambria" w:eastAsia="Calibri" w:hAnsi="Cambria" w:cs="Calibri"/>
              <w:sz w:val="24"/>
              <w:szCs w:val="24"/>
              <w:lang w:bidi="he-IL"/>
            </w:rPr>
            <w:t xml:space="preserve">Ofertę należy sporządzić w postaci papierowej lub elektronicznej podpisanej przez upoważnionego przedstawiciela Wykonawcy i przesłać </w:t>
          </w:r>
          <w:r w:rsidR="00F0642F">
            <w:rPr>
              <w:rFonts w:ascii="Cambria" w:eastAsia="Calibri" w:hAnsi="Cambria" w:cs="Calibri"/>
              <w:sz w:val="24"/>
              <w:szCs w:val="24"/>
              <w:lang w:bidi="he-IL"/>
            </w:rPr>
            <w:t xml:space="preserve">w formie elektronicznej </w:t>
          </w:r>
          <w:r w:rsidR="007458EC">
            <w:rPr>
              <w:rFonts w:ascii="Cambria" w:eastAsia="Calibri" w:hAnsi="Cambria" w:cs="Calibri"/>
              <w:sz w:val="24"/>
              <w:szCs w:val="24"/>
              <w:lang w:bidi="he-IL"/>
            </w:rPr>
            <w:t xml:space="preserve">na adres ziemowit.janiszewski@p.lodz.pl lub dostarczyć </w:t>
          </w:r>
          <w:r w:rsidR="00F0642F">
            <w:rPr>
              <w:rFonts w:ascii="Cambria" w:eastAsia="Calibri" w:hAnsi="Cambria" w:cs="Calibri"/>
              <w:sz w:val="24"/>
              <w:szCs w:val="24"/>
              <w:lang w:bidi="he-IL"/>
            </w:rPr>
            <w:t xml:space="preserve">osobiście </w:t>
          </w:r>
          <w:r w:rsidR="007458EC">
            <w:rPr>
              <w:rFonts w:ascii="Cambria" w:eastAsia="Calibri" w:hAnsi="Cambria" w:cs="Calibri"/>
              <w:sz w:val="24"/>
              <w:szCs w:val="24"/>
              <w:lang w:bidi="he-IL"/>
            </w:rPr>
            <w:t xml:space="preserve">na adres Politechnika Łódzka,                               ul. Żeromskiego 116, 90-924 Łódź, bud. A28, pok. nr 7 w terminie do dnia </w:t>
          </w:r>
          <w:r w:rsidR="00E75F6A">
            <w:rPr>
              <w:rFonts w:ascii="Cambria" w:eastAsia="Calibri" w:hAnsi="Cambria" w:cs="Calibri"/>
              <w:sz w:val="24"/>
              <w:szCs w:val="24"/>
              <w:lang w:bidi="he-IL"/>
            </w:rPr>
            <w:t>07</w:t>
          </w:r>
          <w:r w:rsidR="007458EC">
            <w:rPr>
              <w:rFonts w:ascii="Cambria" w:eastAsia="Calibri" w:hAnsi="Cambria" w:cs="Calibri"/>
              <w:sz w:val="24"/>
              <w:szCs w:val="24"/>
              <w:lang w:bidi="he-IL"/>
            </w:rPr>
            <w:t>.</w:t>
          </w:r>
          <w:r w:rsidR="00F0642F">
            <w:rPr>
              <w:rFonts w:ascii="Cambria" w:eastAsia="Calibri" w:hAnsi="Cambria" w:cs="Calibri"/>
              <w:sz w:val="24"/>
              <w:szCs w:val="24"/>
              <w:lang w:bidi="he-IL"/>
            </w:rPr>
            <w:t>02.</w:t>
          </w:r>
          <w:r w:rsidR="007458EC">
            <w:rPr>
              <w:rFonts w:ascii="Cambria" w:eastAsia="Calibri" w:hAnsi="Cambria" w:cs="Calibri"/>
              <w:sz w:val="24"/>
              <w:szCs w:val="24"/>
              <w:lang w:bidi="he-IL"/>
            </w:rPr>
            <w:t>202</w:t>
          </w:r>
          <w:r w:rsidR="00F0642F">
            <w:rPr>
              <w:rFonts w:ascii="Cambria" w:eastAsia="Calibri" w:hAnsi="Cambria" w:cs="Calibri"/>
              <w:sz w:val="24"/>
              <w:szCs w:val="24"/>
              <w:lang w:bidi="he-IL"/>
            </w:rPr>
            <w:t>5</w:t>
          </w:r>
          <w:r w:rsidR="007458EC">
            <w:rPr>
              <w:rFonts w:ascii="Cambria" w:eastAsia="Calibri" w:hAnsi="Cambria" w:cs="Calibri"/>
              <w:sz w:val="24"/>
              <w:szCs w:val="24"/>
              <w:lang w:bidi="he-IL"/>
            </w:rPr>
            <w:t>r</w:t>
          </w:r>
        </w:sdtContent>
      </w:sdt>
      <w:bookmarkEnd w:id="6"/>
    </w:p>
    <w:p w14:paraId="53131DE0" w14:textId="350DDC12" w:rsidR="0055219B" w:rsidRPr="00D64CEE" w:rsidRDefault="009446A9" w:rsidP="00F90F18">
      <w:pPr>
        <w:spacing w:before="120" w:after="120" w:line="240" w:lineRule="auto"/>
        <w:ind w:left="709" w:hanging="709"/>
        <w:rPr>
          <w:rFonts w:ascii="Cambria" w:hAnsi="Cambria" w:cstheme="minorHAnsi"/>
          <w:b/>
          <w:sz w:val="24"/>
          <w:szCs w:val="24"/>
        </w:rPr>
      </w:pPr>
      <w:r w:rsidRPr="00D64CEE">
        <w:rPr>
          <w:rFonts w:ascii="Cambria" w:hAnsi="Cambria" w:cstheme="minorHAnsi"/>
          <w:b/>
          <w:sz w:val="24"/>
          <w:szCs w:val="24"/>
        </w:rPr>
        <w:lastRenderedPageBreak/>
        <w:t>VII.</w:t>
      </w:r>
      <w:r w:rsidR="009532C3" w:rsidRPr="00D64CEE">
        <w:rPr>
          <w:rFonts w:ascii="Cambria" w:hAnsi="Cambria" w:cstheme="minorHAnsi"/>
          <w:b/>
          <w:sz w:val="24"/>
          <w:szCs w:val="24"/>
        </w:rPr>
        <w:tab/>
      </w:r>
      <w:r w:rsidR="0055219B" w:rsidRPr="00D64CEE">
        <w:rPr>
          <w:rFonts w:ascii="Cambria" w:hAnsi="Cambria" w:cstheme="minorHAnsi"/>
          <w:b/>
          <w:sz w:val="24"/>
          <w:szCs w:val="24"/>
        </w:rPr>
        <w:t>Miejsce i termin składania ofert</w:t>
      </w:r>
      <w:r w:rsidR="00FF7192" w:rsidRPr="00D64CEE">
        <w:rPr>
          <w:rFonts w:ascii="Cambria" w:hAnsi="Cambria" w:cstheme="minorHAnsi"/>
          <w:b/>
          <w:sz w:val="24"/>
          <w:szCs w:val="24"/>
        </w:rPr>
        <w:t xml:space="preserve"> proszę dopisać formę elektroniczną</w:t>
      </w:r>
    </w:p>
    <w:p w14:paraId="1F6DED66" w14:textId="77E2C1D7" w:rsidR="0055219B" w:rsidRPr="009532C3" w:rsidRDefault="009446A9" w:rsidP="00660CBB">
      <w:pPr>
        <w:spacing w:after="120" w:line="240" w:lineRule="auto"/>
        <w:ind w:left="737" w:hanging="340"/>
        <w:jc w:val="both"/>
        <w:rPr>
          <w:rFonts w:ascii="Cambria" w:hAnsi="Cambria" w:cstheme="minorHAnsi"/>
          <w:sz w:val="24"/>
          <w:szCs w:val="24"/>
        </w:rPr>
      </w:pPr>
      <w:r w:rsidRPr="009532C3">
        <w:rPr>
          <w:rFonts w:ascii="Cambria" w:hAnsi="Cambria" w:cstheme="minorHAnsi"/>
          <w:sz w:val="24"/>
          <w:szCs w:val="24"/>
        </w:rPr>
        <w:t>1.</w:t>
      </w:r>
      <w:r w:rsidR="009532C3">
        <w:rPr>
          <w:rFonts w:ascii="Cambria" w:hAnsi="Cambria" w:cstheme="minorHAnsi"/>
          <w:sz w:val="24"/>
          <w:szCs w:val="24"/>
        </w:rPr>
        <w:tab/>
      </w:r>
      <w:r w:rsidR="0055219B" w:rsidRPr="009532C3">
        <w:rPr>
          <w:rFonts w:ascii="Cambria" w:hAnsi="Cambria" w:cstheme="minorHAnsi"/>
          <w:sz w:val="24"/>
          <w:szCs w:val="24"/>
        </w:rPr>
        <w:t xml:space="preserve">Termin składania ofert upływa w dniu </w:t>
      </w:r>
      <w:bookmarkStart w:id="7" w:name="_Hlk148681907"/>
      <w:sdt>
        <w:sdtPr>
          <w:rPr>
            <w:rFonts w:ascii="Cambria" w:eastAsia="Calibri" w:hAnsi="Cambria" w:cs="Calibri"/>
            <w:sz w:val="24"/>
            <w:szCs w:val="24"/>
            <w:lang w:bidi="he-IL"/>
          </w:rPr>
          <w:id w:val="829335015"/>
          <w:placeholder>
            <w:docPart w:val="6969A5050AE74E30AD758B0D24BDD778"/>
          </w:placeholder>
          <w:date w:fullDate="2025-02-07T00:00:00Z">
            <w:dateFormat w:val="dd-MM-yyyy"/>
            <w:lid w:val="pl-PL"/>
            <w:storeMappedDataAs w:val="dateTime"/>
            <w:calendar w:val="gregorian"/>
          </w:date>
        </w:sdtPr>
        <w:sdtContent>
          <w:r w:rsidR="00E75F6A">
            <w:rPr>
              <w:rFonts w:ascii="Cambria" w:eastAsia="Calibri" w:hAnsi="Cambria" w:cs="Calibri"/>
              <w:sz w:val="24"/>
              <w:szCs w:val="24"/>
              <w:lang w:bidi="he-IL"/>
            </w:rPr>
            <w:t>07</w:t>
          </w:r>
          <w:r w:rsidR="00F0642F">
            <w:rPr>
              <w:rFonts w:ascii="Cambria" w:eastAsia="Calibri" w:hAnsi="Cambria" w:cs="Calibri"/>
              <w:sz w:val="24"/>
              <w:szCs w:val="24"/>
              <w:lang w:bidi="he-IL"/>
            </w:rPr>
            <w:t>-02-2025</w:t>
          </w:r>
        </w:sdtContent>
      </w:sdt>
      <w:bookmarkEnd w:id="7"/>
      <w:r w:rsidR="00712737" w:rsidRPr="009532C3">
        <w:rPr>
          <w:rFonts w:ascii="Cambria" w:hAnsi="Cambria" w:cstheme="minorHAnsi"/>
          <w:sz w:val="24"/>
          <w:szCs w:val="24"/>
        </w:rPr>
        <w:t xml:space="preserve"> </w:t>
      </w:r>
      <w:r w:rsidR="0055219B" w:rsidRPr="009532C3">
        <w:rPr>
          <w:rFonts w:ascii="Cambria" w:hAnsi="Cambria" w:cstheme="minorHAnsi"/>
          <w:sz w:val="24"/>
          <w:szCs w:val="24"/>
        </w:rPr>
        <w:t xml:space="preserve">o godz. </w:t>
      </w:r>
      <w:bookmarkStart w:id="8" w:name="_Hlk148681920"/>
      <w:r w:rsidR="007458EC">
        <w:rPr>
          <w:rFonts w:ascii="Cambria" w:hAnsi="Cambria" w:cstheme="minorHAnsi"/>
          <w:sz w:val="24"/>
          <w:szCs w:val="24"/>
          <w:bdr w:val="single" w:sz="12" w:space="0" w:color="4472C4"/>
        </w:rPr>
        <w:t>10</w:t>
      </w:r>
      <w:r w:rsidR="00E577A5" w:rsidRPr="00E577A5">
        <w:rPr>
          <w:rFonts w:ascii="Cambria" w:hAnsi="Cambria" w:cstheme="minorHAnsi"/>
          <w:sz w:val="24"/>
          <w:szCs w:val="24"/>
          <w:bdr w:val="single" w:sz="12" w:space="0" w:color="4472C4"/>
        </w:rPr>
        <w:t>:00</w:t>
      </w:r>
      <w:r w:rsidR="00660CBB">
        <w:rPr>
          <w:rFonts w:ascii="Cambria" w:hAnsi="Cambria" w:cstheme="minorHAnsi"/>
          <w:sz w:val="24"/>
          <w:szCs w:val="24"/>
          <w:bdr w:val="single" w:sz="12" w:space="0" w:color="4472C4"/>
        </w:rPr>
        <w:t>.</w:t>
      </w:r>
    </w:p>
    <w:bookmarkEnd w:id="8"/>
    <w:p w14:paraId="57391F6B" w14:textId="0EDEC52A" w:rsidR="0055219B" w:rsidRPr="009532C3" w:rsidRDefault="009446A9" w:rsidP="00660CBB">
      <w:pPr>
        <w:spacing w:after="0" w:line="240" w:lineRule="auto"/>
        <w:ind w:left="737" w:hanging="340"/>
        <w:jc w:val="both"/>
        <w:rPr>
          <w:rFonts w:ascii="Cambria" w:hAnsi="Cambria" w:cstheme="minorHAnsi"/>
          <w:sz w:val="24"/>
          <w:szCs w:val="24"/>
        </w:rPr>
      </w:pPr>
      <w:r w:rsidRPr="009532C3">
        <w:rPr>
          <w:rFonts w:ascii="Cambria" w:hAnsi="Cambria" w:cstheme="minorHAnsi"/>
          <w:sz w:val="24"/>
          <w:szCs w:val="24"/>
        </w:rPr>
        <w:t>2.</w:t>
      </w:r>
      <w:r w:rsidR="009532C3">
        <w:rPr>
          <w:rFonts w:ascii="Cambria" w:hAnsi="Cambria" w:cstheme="minorHAnsi"/>
          <w:sz w:val="24"/>
          <w:szCs w:val="24"/>
        </w:rPr>
        <w:tab/>
      </w:r>
      <w:r w:rsidR="0055219B" w:rsidRPr="009532C3">
        <w:rPr>
          <w:rFonts w:ascii="Cambria" w:hAnsi="Cambria" w:cstheme="minorHAnsi"/>
          <w:sz w:val="24"/>
          <w:szCs w:val="24"/>
        </w:rPr>
        <w:t>Ofertę wraz z wymaganymi dokumentami należy przesłać</w:t>
      </w:r>
      <w:r w:rsidR="00940D05" w:rsidRPr="009532C3">
        <w:rPr>
          <w:rFonts w:ascii="Cambria" w:hAnsi="Cambria" w:cstheme="minorHAnsi"/>
          <w:sz w:val="24"/>
          <w:szCs w:val="24"/>
        </w:rPr>
        <w:t xml:space="preserve"> w formie elektronicznej</w:t>
      </w:r>
      <w:r w:rsidR="0055219B" w:rsidRPr="009532C3">
        <w:rPr>
          <w:rFonts w:ascii="Cambria" w:hAnsi="Cambria" w:cstheme="minorHAnsi"/>
          <w:sz w:val="24"/>
          <w:szCs w:val="24"/>
        </w:rPr>
        <w:t xml:space="preserve"> </w:t>
      </w:r>
      <w:r w:rsidR="00F0642F">
        <w:rPr>
          <w:rFonts w:ascii="Cambria" w:eastAsia="Calibri" w:hAnsi="Cambria" w:cs="Calibri"/>
          <w:sz w:val="24"/>
          <w:szCs w:val="24"/>
          <w:lang w:bidi="he-IL"/>
        </w:rPr>
        <w:t>na adres ziemowit.janiszewski@p.lodz.pl lub dostarczyć osobiście na adres Politechnika Łódzka, ul. Żeromskiego 116, 90-924 Łódź, bud. A28, pok. nr 7 w terminie do dnia 14.02.2025r</w:t>
      </w:r>
    </w:p>
    <w:p w14:paraId="35A2638E" w14:textId="76B62866" w:rsidR="00E577A5" w:rsidRPr="009532C3" w:rsidRDefault="009446A9" w:rsidP="00660CBB">
      <w:pPr>
        <w:spacing w:before="120" w:after="0" w:line="360" w:lineRule="auto"/>
        <w:ind w:left="737" w:hanging="340"/>
        <w:jc w:val="both"/>
        <w:rPr>
          <w:rFonts w:ascii="Cambria" w:hAnsi="Cambria" w:cstheme="minorHAnsi"/>
          <w:sz w:val="24"/>
          <w:szCs w:val="24"/>
        </w:rPr>
      </w:pPr>
      <w:r w:rsidRPr="009532C3">
        <w:rPr>
          <w:rFonts w:ascii="Cambria" w:hAnsi="Cambria" w:cstheme="minorHAnsi"/>
          <w:sz w:val="24"/>
          <w:szCs w:val="24"/>
        </w:rPr>
        <w:t>3.</w:t>
      </w:r>
      <w:r w:rsidR="009532C3">
        <w:rPr>
          <w:rFonts w:ascii="Cambria" w:hAnsi="Cambria" w:cstheme="minorHAnsi"/>
          <w:sz w:val="24"/>
          <w:szCs w:val="24"/>
        </w:rPr>
        <w:tab/>
      </w:r>
      <w:r w:rsidR="0055219B" w:rsidRPr="009532C3">
        <w:rPr>
          <w:rFonts w:ascii="Cambria" w:hAnsi="Cambria" w:cstheme="minorHAnsi"/>
          <w:sz w:val="24"/>
          <w:szCs w:val="24"/>
        </w:rPr>
        <w:t xml:space="preserve">Otwarcie ofert nastąpi w dniu </w:t>
      </w:r>
      <w:sdt>
        <w:sdtPr>
          <w:rPr>
            <w:rFonts w:ascii="Cambria" w:eastAsia="Calibri" w:hAnsi="Cambria" w:cs="Calibri"/>
            <w:sz w:val="24"/>
            <w:szCs w:val="24"/>
            <w:lang w:bidi="he-IL"/>
          </w:rPr>
          <w:id w:val="872501995"/>
          <w:placeholder>
            <w:docPart w:val="1F0A94F3F4904D34A501207F6167DD44"/>
          </w:placeholder>
          <w:date w:fullDate="2025-02-07T00:00:00Z">
            <w:dateFormat w:val="dd-MM-yyyy"/>
            <w:lid w:val="pl-PL"/>
            <w:storeMappedDataAs w:val="dateTime"/>
            <w:calendar w:val="gregorian"/>
          </w:date>
        </w:sdtPr>
        <w:sdtContent>
          <w:r w:rsidR="00E75F6A">
            <w:rPr>
              <w:rFonts w:ascii="Cambria" w:eastAsia="Calibri" w:hAnsi="Cambria" w:cs="Calibri"/>
              <w:sz w:val="24"/>
              <w:szCs w:val="24"/>
              <w:lang w:bidi="he-IL"/>
            </w:rPr>
            <w:t>07</w:t>
          </w:r>
          <w:r w:rsidR="00F0642F">
            <w:rPr>
              <w:rFonts w:ascii="Cambria" w:eastAsia="Calibri" w:hAnsi="Cambria" w:cs="Calibri"/>
              <w:sz w:val="24"/>
              <w:szCs w:val="24"/>
              <w:lang w:bidi="he-IL"/>
            </w:rPr>
            <w:t>-02-2025</w:t>
          </w:r>
        </w:sdtContent>
      </w:sdt>
      <w:r w:rsidR="00E577A5" w:rsidRPr="009532C3">
        <w:rPr>
          <w:rFonts w:ascii="Cambria" w:hAnsi="Cambria" w:cstheme="minorHAnsi"/>
          <w:sz w:val="24"/>
          <w:szCs w:val="24"/>
        </w:rPr>
        <w:t xml:space="preserve"> </w:t>
      </w:r>
      <w:r w:rsidR="0055219B" w:rsidRPr="009532C3">
        <w:rPr>
          <w:rFonts w:ascii="Cambria" w:hAnsi="Cambria" w:cstheme="minorHAnsi"/>
          <w:sz w:val="24"/>
          <w:szCs w:val="24"/>
        </w:rPr>
        <w:t>o</w:t>
      </w:r>
      <w:r w:rsidR="005902EB">
        <w:rPr>
          <w:rFonts w:ascii="Cambria" w:hAnsi="Cambria" w:cstheme="minorHAnsi"/>
          <w:sz w:val="24"/>
          <w:szCs w:val="24"/>
        </w:rPr>
        <w:t xml:space="preserve"> </w:t>
      </w:r>
      <w:r w:rsidR="0055219B" w:rsidRPr="009532C3">
        <w:rPr>
          <w:rFonts w:ascii="Cambria" w:hAnsi="Cambria" w:cstheme="minorHAnsi"/>
          <w:sz w:val="24"/>
          <w:szCs w:val="24"/>
        </w:rPr>
        <w:t>godz.</w:t>
      </w:r>
      <w:r w:rsidR="00660CBB">
        <w:rPr>
          <w:rFonts w:ascii="Cambria" w:hAnsi="Cambria" w:cstheme="minorHAnsi"/>
          <w:sz w:val="24"/>
          <w:szCs w:val="24"/>
        </w:rPr>
        <w:t xml:space="preserve"> </w:t>
      </w:r>
      <w:r w:rsidR="000B0F41">
        <w:rPr>
          <w:rFonts w:ascii="Cambria" w:hAnsi="Cambria" w:cstheme="minorHAnsi"/>
          <w:sz w:val="24"/>
          <w:szCs w:val="24"/>
          <w:bdr w:val="single" w:sz="12" w:space="0" w:color="4472C4"/>
        </w:rPr>
        <w:t>11</w:t>
      </w:r>
      <w:r w:rsidR="00E577A5" w:rsidRPr="00E577A5">
        <w:rPr>
          <w:rFonts w:ascii="Cambria" w:hAnsi="Cambria" w:cstheme="minorHAnsi"/>
          <w:sz w:val="24"/>
          <w:szCs w:val="24"/>
          <w:bdr w:val="single" w:sz="12" w:space="0" w:color="4472C4"/>
        </w:rPr>
        <w:t>:00</w:t>
      </w:r>
      <w:r w:rsidR="00660CBB">
        <w:rPr>
          <w:rFonts w:ascii="Cambria" w:hAnsi="Cambria" w:cstheme="minorHAnsi"/>
          <w:sz w:val="24"/>
          <w:szCs w:val="24"/>
          <w:bdr w:val="single" w:sz="12" w:space="0" w:color="4472C4"/>
        </w:rPr>
        <w:t>.</w:t>
      </w:r>
    </w:p>
    <w:p w14:paraId="758E4205" w14:textId="0714FD42" w:rsidR="0055219B" w:rsidRPr="009532C3" w:rsidRDefault="009446A9" w:rsidP="002F2E92">
      <w:pPr>
        <w:spacing w:before="120" w:after="0" w:line="360" w:lineRule="auto"/>
        <w:rPr>
          <w:rFonts w:ascii="Cambria" w:hAnsi="Cambria" w:cstheme="minorHAnsi"/>
          <w:b/>
          <w:color w:val="000000" w:themeColor="text1"/>
          <w:sz w:val="24"/>
          <w:szCs w:val="24"/>
        </w:rPr>
      </w:pPr>
      <w:r w:rsidRPr="009532C3">
        <w:rPr>
          <w:rFonts w:ascii="Cambria" w:hAnsi="Cambria" w:cstheme="minorHAnsi"/>
          <w:b/>
          <w:color w:val="000000" w:themeColor="text1"/>
          <w:sz w:val="24"/>
          <w:szCs w:val="24"/>
        </w:rPr>
        <w:t>VIII</w:t>
      </w:r>
      <w:r w:rsidR="00515801" w:rsidRPr="009532C3">
        <w:rPr>
          <w:rFonts w:ascii="Cambria" w:hAnsi="Cambria" w:cstheme="minorHAnsi"/>
          <w:b/>
          <w:color w:val="000000" w:themeColor="text1"/>
          <w:sz w:val="24"/>
          <w:szCs w:val="24"/>
        </w:rPr>
        <w:t>.</w:t>
      </w:r>
      <w:r w:rsidR="00E577A5" w:rsidRPr="00D64CEE">
        <w:rPr>
          <w:rFonts w:ascii="Cambria" w:hAnsi="Cambria" w:cstheme="minorHAnsi"/>
          <w:b/>
          <w:sz w:val="24"/>
          <w:szCs w:val="24"/>
        </w:rPr>
        <w:tab/>
      </w:r>
      <w:r w:rsidR="0055219B" w:rsidRPr="009532C3">
        <w:rPr>
          <w:rFonts w:ascii="Cambria" w:hAnsi="Cambria" w:cstheme="minorHAnsi"/>
          <w:b/>
          <w:color w:val="000000" w:themeColor="text1"/>
          <w:sz w:val="24"/>
          <w:szCs w:val="24"/>
        </w:rPr>
        <w:t>Opis sposobu obliczenia ceny oferty</w:t>
      </w:r>
    </w:p>
    <w:p w14:paraId="2DFA2E5D" w14:textId="692E0F46" w:rsidR="00FC7750" w:rsidRDefault="00000000" w:rsidP="00D15D1A">
      <w:pPr>
        <w:spacing w:after="0" w:line="240" w:lineRule="auto"/>
        <w:ind w:left="709" w:firstLine="11"/>
        <w:rPr>
          <w:rFonts w:ascii="Cambria" w:hAnsi="Cambria" w:cstheme="minorHAnsi"/>
          <w:sz w:val="24"/>
          <w:szCs w:val="24"/>
        </w:rPr>
      </w:pPr>
      <w:sdt>
        <w:sdtPr>
          <w:rPr>
            <w:rFonts w:ascii="Cambria" w:eastAsia="Calibri" w:hAnsi="Cambria" w:cs="Calibri"/>
            <w:sz w:val="24"/>
            <w:szCs w:val="24"/>
            <w:lang w:bidi="he-IL"/>
          </w:rPr>
          <w:id w:val="-827050613"/>
          <w:placeholder>
            <w:docPart w:val="316690B827114B54B7F8EF03A67CF2AC"/>
          </w:placeholder>
          <w:text/>
        </w:sdtPr>
        <w:sdtEndPr>
          <w:rPr>
            <w:color w:val="4472C4"/>
          </w:rPr>
        </w:sdtEndPr>
        <w:sdtContent>
          <w:r w:rsidR="000B0F41">
            <w:rPr>
              <w:rFonts w:ascii="Cambria" w:eastAsia="Calibri" w:hAnsi="Cambria" w:cs="Calibri"/>
              <w:sz w:val="24"/>
              <w:szCs w:val="24"/>
              <w:lang w:bidi="he-IL"/>
            </w:rPr>
            <w:t>Cenę oferty należy podać netto powiększoną o stawkę VAT obowiązującą dla takiego typu robót</w:t>
          </w:r>
        </w:sdtContent>
      </w:sdt>
    </w:p>
    <w:p w14:paraId="184296DD" w14:textId="55EDE30F" w:rsidR="0055219B" w:rsidRPr="009532C3" w:rsidRDefault="00515801" w:rsidP="00F90F18">
      <w:pPr>
        <w:spacing w:before="120" w:after="0" w:line="240" w:lineRule="auto"/>
        <w:ind w:left="709" w:hanging="709"/>
        <w:rPr>
          <w:rFonts w:ascii="Cambria" w:hAnsi="Cambria" w:cstheme="minorHAnsi"/>
          <w:b/>
          <w:color w:val="000000" w:themeColor="text1"/>
          <w:sz w:val="24"/>
          <w:szCs w:val="24"/>
        </w:rPr>
      </w:pPr>
      <w:r w:rsidRPr="009532C3">
        <w:rPr>
          <w:rFonts w:ascii="Cambria" w:hAnsi="Cambria" w:cstheme="minorHAnsi"/>
          <w:b/>
          <w:color w:val="000000" w:themeColor="text1"/>
          <w:sz w:val="24"/>
          <w:szCs w:val="24"/>
        </w:rPr>
        <w:t>IX.</w:t>
      </w:r>
      <w:r w:rsidR="009532C3">
        <w:rPr>
          <w:rFonts w:ascii="Cambria" w:hAnsi="Cambria" w:cstheme="minorHAnsi"/>
          <w:b/>
          <w:color w:val="000000" w:themeColor="text1"/>
          <w:sz w:val="24"/>
          <w:szCs w:val="24"/>
        </w:rPr>
        <w:tab/>
      </w:r>
      <w:r w:rsidR="0055219B" w:rsidRPr="009532C3">
        <w:rPr>
          <w:rFonts w:ascii="Cambria" w:hAnsi="Cambria" w:cstheme="minorHAnsi"/>
          <w:b/>
          <w:color w:val="000000" w:themeColor="text1"/>
          <w:sz w:val="24"/>
          <w:szCs w:val="24"/>
        </w:rPr>
        <w:t>Kryteria oceny ofert</w:t>
      </w:r>
    </w:p>
    <w:p w14:paraId="539E2570" w14:textId="6B310AEB" w:rsidR="005A3EA0" w:rsidRPr="009532C3" w:rsidRDefault="00000000" w:rsidP="00F90F18">
      <w:pPr>
        <w:spacing w:before="120" w:after="0" w:line="240" w:lineRule="auto"/>
        <w:ind w:left="720"/>
        <w:rPr>
          <w:rFonts w:ascii="Cambria" w:hAnsi="Cambria" w:cstheme="minorHAnsi"/>
          <w:sz w:val="24"/>
          <w:szCs w:val="24"/>
        </w:rPr>
      </w:pPr>
      <w:sdt>
        <w:sdtPr>
          <w:rPr>
            <w:rFonts w:ascii="Cambria" w:eastAsia="Calibri" w:hAnsi="Cambria" w:cs="Calibri"/>
            <w:sz w:val="24"/>
            <w:szCs w:val="24"/>
            <w:lang w:bidi="he-IL"/>
          </w:rPr>
          <w:id w:val="1146635950"/>
          <w:placeholder>
            <w:docPart w:val="E9115641D9A44A779E14A6898DB0C19E"/>
          </w:placeholder>
          <w:text/>
        </w:sdtPr>
        <w:sdtEndPr>
          <w:rPr>
            <w:color w:val="4472C4"/>
          </w:rPr>
        </w:sdtEndPr>
        <w:sdtContent>
          <w:r w:rsidR="000B0F41">
            <w:rPr>
              <w:rFonts w:ascii="Cambria" w:eastAsia="Calibri" w:hAnsi="Cambria" w:cs="Calibri"/>
              <w:sz w:val="24"/>
              <w:szCs w:val="24"/>
              <w:lang w:bidi="he-IL"/>
            </w:rPr>
            <w:t>Cena – 100%</w:t>
          </w:r>
        </w:sdtContent>
      </w:sdt>
    </w:p>
    <w:p w14:paraId="35B4DFBC" w14:textId="77777777" w:rsidR="00FC7750" w:rsidRPr="00FC7750" w:rsidRDefault="00FC7750" w:rsidP="00990BA1">
      <w:pPr>
        <w:spacing w:after="0" w:line="360" w:lineRule="auto"/>
        <w:ind w:left="709" w:hanging="709"/>
        <w:rPr>
          <w:rFonts w:ascii="Cambria" w:hAnsi="Cambria" w:cstheme="minorHAnsi"/>
          <w:b/>
          <w:color w:val="000000" w:themeColor="text1"/>
          <w:sz w:val="4"/>
          <w:szCs w:val="4"/>
        </w:rPr>
      </w:pPr>
    </w:p>
    <w:p w14:paraId="0BE12E69" w14:textId="480C4604" w:rsidR="0055219B" w:rsidRDefault="00515801" w:rsidP="00F90F18">
      <w:pPr>
        <w:spacing w:before="120" w:after="0" w:line="240" w:lineRule="auto"/>
        <w:ind w:left="709" w:hanging="709"/>
        <w:rPr>
          <w:rFonts w:ascii="Cambria" w:hAnsi="Cambria" w:cstheme="minorHAnsi"/>
          <w:b/>
          <w:color w:val="000000" w:themeColor="text1"/>
          <w:sz w:val="24"/>
          <w:szCs w:val="24"/>
        </w:rPr>
      </w:pPr>
      <w:r w:rsidRPr="005A3EA0">
        <w:rPr>
          <w:rFonts w:ascii="Cambria" w:hAnsi="Cambria" w:cstheme="minorHAnsi"/>
          <w:b/>
          <w:color w:val="000000" w:themeColor="text1"/>
          <w:sz w:val="24"/>
          <w:szCs w:val="24"/>
        </w:rPr>
        <w:t>X.</w:t>
      </w:r>
      <w:r w:rsidR="005A3EA0">
        <w:rPr>
          <w:rFonts w:ascii="Cambria" w:hAnsi="Cambria" w:cstheme="minorHAnsi"/>
          <w:b/>
          <w:color w:val="000000" w:themeColor="text1"/>
          <w:sz w:val="24"/>
          <w:szCs w:val="24"/>
        </w:rPr>
        <w:tab/>
      </w:r>
      <w:r w:rsidR="0055219B" w:rsidRPr="005A3EA0">
        <w:rPr>
          <w:rFonts w:ascii="Cambria" w:hAnsi="Cambria" w:cstheme="minorHAnsi"/>
          <w:b/>
          <w:color w:val="000000" w:themeColor="text1"/>
          <w:sz w:val="24"/>
          <w:szCs w:val="24"/>
        </w:rPr>
        <w:t>Negocjacje oferty oraz sposób ich prowadzenia</w:t>
      </w:r>
    </w:p>
    <w:p w14:paraId="605BED07" w14:textId="596F18E4" w:rsidR="00F90F18" w:rsidRPr="00F90F18" w:rsidRDefault="00F90F18" w:rsidP="00A57E15">
      <w:pPr>
        <w:spacing w:after="0" w:line="240" w:lineRule="auto"/>
        <w:ind w:firstLine="709"/>
        <w:rPr>
          <w:rFonts w:ascii="Cambria" w:hAnsi="Cambria" w:cstheme="minorHAnsi"/>
          <w:i/>
        </w:rPr>
      </w:pPr>
      <w:r w:rsidRPr="008D092D">
        <w:rPr>
          <w:rFonts w:ascii="Cambria" w:hAnsi="Cambria" w:cstheme="minorHAnsi"/>
          <w:i/>
        </w:rPr>
        <w:t>(wypełnić, jeżeli są przewidywane)</w:t>
      </w:r>
    </w:p>
    <w:p w14:paraId="470FEC74" w14:textId="78D72B91" w:rsidR="00FC7750" w:rsidRDefault="00000000" w:rsidP="00F90F18">
      <w:pPr>
        <w:spacing w:before="120" w:after="0" w:line="240" w:lineRule="auto"/>
        <w:ind w:left="709"/>
        <w:rPr>
          <w:rFonts w:ascii="Cambria" w:hAnsi="Cambria" w:cstheme="minorHAnsi"/>
          <w:i/>
        </w:rPr>
      </w:pPr>
      <w:sdt>
        <w:sdtPr>
          <w:rPr>
            <w:rFonts w:ascii="Cambria" w:eastAsia="Calibri" w:hAnsi="Cambria" w:cs="Calibri"/>
            <w:sz w:val="24"/>
            <w:szCs w:val="24"/>
            <w:lang w:bidi="he-IL"/>
          </w:rPr>
          <w:id w:val="1826166026"/>
          <w:placeholder>
            <w:docPart w:val="5F51C0249BE04343B49BD48C6C116C15"/>
          </w:placeholder>
          <w:text/>
        </w:sdtPr>
        <w:sdtEndPr>
          <w:rPr>
            <w:color w:val="4472C4"/>
          </w:rPr>
        </w:sdtEndPr>
        <w:sdtContent>
          <w:r w:rsidR="000B0F41">
            <w:rPr>
              <w:rFonts w:ascii="Cambria" w:eastAsia="Calibri" w:hAnsi="Cambria" w:cs="Calibri"/>
              <w:sz w:val="24"/>
              <w:szCs w:val="24"/>
              <w:lang w:bidi="he-IL"/>
            </w:rPr>
            <w:t>Nie dotyczy</w:t>
          </w:r>
        </w:sdtContent>
      </w:sdt>
    </w:p>
    <w:p w14:paraId="054C9DF1" w14:textId="6273D6AA" w:rsidR="0055219B" w:rsidRDefault="00515801" w:rsidP="00D67A92">
      <w:pPr>
        <w:spacing w:before="120" w:after="0" w:line="360" w:lineRule="auto"/>
        <w:ind w:left="709" w:hanging="709"/>
        <w:rPr>
          <w:rFonts w:ascii="Cambria" w:hAnsi="Cambria" w:cstheme="minorHAnsi"/>
          <w:b/>
          <w:color w:val="000000" w:themeColor="text1"/>
          <w:sz w:val="24"/>
          <w:szCs w:val="24"/>
        </w:rPr>
      </w:pPr>
      <w:r w:rsidRPr="005A3EA0">
        <w:rPr>
          <w:rFonts w:ascii="Cambria" w:hAnsi="Cambria" w:cstheme="minorHAnsi"/>
          <w:b/>
          <w:color w:val="000000" w:themeColor="text1"/>
          <w:sz w:val="24"/>
          <w:szCs w:val="24"/>
        </w:rPr>
        <w:t>XI.</w:t>
      </w:r>
      <w:r w:rsidR="005A3EA0">
        <w:rPr>
          <w:rFonts w:ascii="Cambria" w:hAnsi="Cambria" w:cstheme="minorHAnsi"/>
          <w:b/>
          <w:color w:val="000000" w:themeColor="text1"/>
          <w:sz w:val="24"/>
          <w:szCs w:val="24"/>
        </w:rPr>
        <w:tab/>
      </w:r>
      <w:r w:rsidR="0055219B" w:rsidRPr="005A3EA0">
        <w:rPr>
          <w:rFonts w:ascii="Cambria" w:hAnsi="Cambria" w:cstheme="minorHAnsi"/>
          <w:b/>
          <w:color w:val="000000" w:themeColor="text1"/>
          <w:sz w:val="24"/>
          <w:szCs w:val="24"/>
        </w:rPr>
        <w:t>Informacje o formalnościach, jakie powinny zostać dopełnione po wyborze oferty</w:t>
      </w:r>
    </w:p>
    <w:p w14:paraId="596CE3BE" w14:textId="41EC8795" w:rsidR="00FC7750" w:rsidRDefault="00000000" w:rsidP="00990BA1">
      <w:pPr>
        <w:spacing w:after="0" w:line="240" w:lineRule="auto"/>
        <w:ind w:left="709"/>
        <w:rPr>
          <w:rFonts w:ascii="Cambria" w:hAnsi="Cambria" w:cstheme="minorHAnsi"/>
          <w:b/>
          <w:color w:val="000000" w:themeColor="text1"/>
          <w:sz w:val="24"/>
          <w:szCs w:val="24"/>
        </w:rPr>
      </w:pPr>
      <w:sdt>
        <w:sdtPr>
          <w:rPr>
            <w:rFonts w:ascii="Cambria" w:eastAsia="Calibri" w:hAnsi="Cambria" w:cs="Calibri"/>
            <w:sz w:val="24"/>
            <w:szCs w:val="24"/>
            <w:lang w:bidi="he-IL"/>
          </w:rPr>
          <w:id w:val="570314887"/>
          <w:placeholder>
            <w:docPart w:val="C37F798E0DD64C06A74913847D4305B2"/>
          </w:placeholder>
          <w:text/>
        </w:sdtPr>
        <w:sdtEndPr>
          <w:rPr>
            <w:color w:val="4472C4"/>
          </w:rPr>
        </w:sdtEndPr>
        <w:sdtContent>
          <w:r w:rsidR="000B0F41">
            <w:rPr>
              <w:rFonts w:ascii="Cambria" w:eastAsia="Calibri" w:hAnsi="Cambria" w:cs="Calibri"/>
              <w:sz w:val="24"/>
              <w:szCs w:val="24"/>
              <w:lang w:bidi="he-IL"/>
            </w:rPr>
            <w:t>Nie dotyczy</w:t>
          </w:r>
        </w:sdtContent>
      </w:sdt>
    </w:p>
    <w:p w14:paraId="330C07FE" w14:textId="41EF4F8F" w:rsidR="00C9689F" w:rsidRDefault="00515801" w:rsidP="00F90F18">
      <w:pPr>
        <w:spacing w:before="120" w:after="0" w:line="240" w:lineRule="auto"/>
        <w:ind w:left="709" w:hanging="709"/>
        <w:rPr>
          <w:rFonts w:ascii="Cambria" w:hAnsi="Cambria" w:cstheme="minorHAnsi"/>
          <w:b/>
          <w:color w:val="000000" w:themeColor="text1"/>
          <w:sz w:val="24"/>
          <w:szCs w:val="24"/>
        </w:rPr>
      </w:pPr>
      <w:r w:rsidRPr="005A3EA0">
        <w:rPr>
          <w:rFonts w:ascii="Cambria" w:hAnsi="Cambria" w:cstheme="minorHAnsi"/>
          <w:b/>
          <w:color w:val="000000" w:themeColor="text1"/>
          <w:sz w:val="24"/>
          <w:szCs w:val="24"/>
        </w:rPr>
        <w:t>XII.</w:t>
      </w:r>
      <w:r w:rsidR="005A3EA0">
        <w:rPr>
          <w:rFonts w:ascii="Cambria" w:hAnsi="Cambria" w:cstheme="minorHAnsi"/>
          <w:b/>
          <w:color w:val="000000" w:themeColor="text1"/>
          <w:sz w:val="24"/>
          <w:szCs w:val="24"/>
        </w:rPr>
        <w:tab/>
      </w:r>
      <w:r w:rsidR="00C9689F" w:rsidRPr="005A3EA0">
        <w:rPr>
          <w:rFonts w:ascii="Cambria" w:hAnsi="Cambria" w:cstheme="minorHAnsi"/>
          <w:b/>
          <w:color w:val="000000" w:themeColor="text1"/>
          <w:sz w:val="24"/>
          <w:szCs w:val="24"/>
        </w:rPr>
        <w:t>Inne postanowienia</w:t>
      </w:r>
    </w:p>
    <w:p w14:paraId="11517071" w14:textId="22299D1F" w:rsidR="00D15D1A" w:rsidRDefault="00D15D1A" w:rsidP="00DC43BD">
      <w:pPr>
        <w:spacing w:after="0" w:line="240" w:lineRule="auto"/>
        <w:ind w:left="709"/>
        <w:jc w:val="both"/>
        <w:rPr>
          <w:rFonts w:ascii="Cambria" w:hAnsi="Cambria" w:cstheme="minorHAnsi"/>
          <w:i/>
        </w:rPr>
      </w:pPr>
      <w:r>
        <w:rPr>
          <w:rFonts w:ascii="Cambria" w:hAnsi="Cambria" w:cstheme="minorHAnsi"/>
          <w:i/>
        </w:rPr>
        <w:t>(</w:t>
      </w:r>
      <w:r w:rsidRPr="008D092D">
        <w:rPr>
          <w:rFonts w:ascii="Cambria" w:hAnsi="Cambria" w:cstheme="minorHAnsi"/>
          <w:i/>
        </w:rPr>
        <w:t>np. podstawy odrzucenia oferty, przykładowo w przypadku nieuzupełniania dokumentów na wezwanie)</w:t>
      </w:r>
    </w:p>
    <w:p w14:paraId="0C93CF87" w14:textId="20884456" w:rsidR="005A3EA0" w:rsidRPr="009532C3" w:rsidRDefault="00000000" w:rsidP="00F90F18">
      <w:pPr>
        <w:spacing w:before="120" w:after="0" w:line="240" w:lineRule="auto"/>
        <w:ind w:left="709"/>
        <w:rPr>
          <w:rFonts w:ascii="Cambria" w:hAnsi="Cambria" w:cstheme="minorHAnsi"/>
          <w:sz w:val="24"/>
          <w:szCs w:val="24"/>
        </w:rPr>
      </w:pPr>
      <w:sdt>
        <w:sdtPr>
          <w:rPr>
            <w:rFonts w:ascii="Cambria" w:eastAsia="Calibri" w:hAnsi="Cambria" w:cs="Calibri"/>
            <w:sz w:val="24"/>
            <w:szCs w:val="24"/>
            <w:lang w:bidi="he-IL"/>
          </w:rPr>
          <w:id w:val="1761710677"/>
          <w:placeholder>
            <w:docPart w:val="2B98AAA3CE864F99971C4BFD3FE26EB0"/>
          </w:placeholder>
          <w:text/>
        </w:sdtPr>
        <w:sdtEndPr>
          <w:rPr>
            <w:color w:val="4472C4"/>
          </w:rPr>
        </w:sdtEndPr>
        <w:sdtContent>
          <w:r w:rsidR="000B0F41">
            <w:rPr>
              <w:rFonts w:ascii="Cambria" w:eastAsia="Calibri" w:hAnsi="Cambria" w:cs="Calibri"/>
              <w:sz w:val="24"/>
              <w:szCs w:val="24"/>
              <w:lang w:bidi="he-IL"/>
            </w:rPr>
            <w:t>Nie dotyczy</w:t>
          </w:r>
        </w:sdtContent>
      </w:sdt>
    </w:p>
    <w:p w14:paraId="2453F61D" w14:textId="77777777" w:rsidR="00D15D1A" w:rsidRDefault="00D15D1A" w:rsidP="00D15D1A">
      <w:pPr>
        <w:spacing w:after="0" w:line="240" w:lineRule="auto"/>
        <w:ind w:left="709"/>
        <w:jc w:val="both"/>
        <w:rPr>
          <w:rFonts w:ascii="Cambria" w:hAnsi="Cambria" w:cstheme="minorHAnsi"/>
          <w:i/>
        </w:rPr>
      </w:pPr>
    </w:p>
    <w:p w14:paraId="231642F3" w14:textId="77777777" w:rsidR="00F90F18" w:rsidRDefault="00F90F18" w:rsidP="00D15D1A">
      <w:pPr>
        <w:spacing w:after="0" w:line="240" w:lineRule="auto"/>
        <w:ind w:left="709"/>
        <w:jc w:val="both"/>
        <w:rPr>
          <w:rFonts w:ascii="Cambria" w:hAnsi="Cambria" w:cstheme="minorHAnsi"/>
          <w:i/>
        </w:rPr>
      </w:pPr>
    </w:p>
    <w:p w14:paraId="6DA849B6" w14:textId="77777777" w:rsidR="00195C0E" w:rsidRDefault="00195C0E" w:rsidP="00C9689F">
      <w:pPr>
        <w:spacing w:after="0" w:line="360" w:lineRule="auto"/>
        <w:rPr>
          <w:rFonts w:ascii="Cambria" w:hAnsi="Cambria" w:cstheme="minorHAnsi"/>
          <w:b/>
          <w:sz w:val="24"/>
          <w:szCs w:val="24"/>
        </w:rPr>
      </w:pPr>
    </w:p>
    <w:p w14:paraId="3390F68F" w14:textId="3EF59029" w:rsidR="00C9689F" w:rsidRPr="009446A9" w:rsidRDefault="00C9689F" w:rsidP="00C9689F">
      <w:pPr>
        <w:spacing w:after="0" w:line="360" w:lineRule="auto"/>
        <w:rPr>
          <w:rFonts w:ascii="Cambria" w:hAnsi="Cambria" w:cstheme="minorHAnsi"/>
          <w:b/>
          <w:sz w:val="24"/>
          <w:szCs w:val="24"/>
        </w:rPr>
      </w:pPr>
      <w:r w:rsidRPr="009446A9">
        <w:rPr>
          <w:rFonts w:ascii="Cambria" w:hAnsi="Cambria" w:cstheme="minorHAnsi"/>
          <w:b/>
          <w:sz w:val="24"/>
          <w:szCs w:val="24"/>
        </w:rPr>
        <w:t>Załączniki:</w:t>
      </w:r>
    </w:p>
    <w:p w14:paraId="3A8DF7B6" w14:textId="5813A821" w:rsidR="00FA0516" w:rsidRDefault="009D4267" w:rsidP="00E75F6A">
      <w:pPr>
        <w:pStyle w:val="Akapitzlist"/>
        <w:numPr>
          <w:ilvl w:val="0"/>
          <w:numId w:val="32"/>
        </w:numPr>
        <w:spacing w:after="0" w:line="360" w:lineRule="auto"/>
        <w:rPr>
          <w:rFonts w:ascii="Cambria" w:eastAsia="Calibri" w:hAnsi="Cambria" w:cs="Calibri"/>
          <w:sz w:val="24"/>
          <w:szCs w:val="24"/>
          <w:lang w:bidi="he-IL"/>
        </w:rPr>
      </w:pPr>
      <w:r w:rsidRPr="00E75F6A">
        <w:rPr>
          <w:rFonts w:ascii="Cambria" w:eastAsia="Calibri" w:hAnsi="Cambria" w:cs="Calibri"/>
          <w:sz w:val="24"/>
          <w:szCs w:val="24"/>
          <w:lang w:bidi="he-IL"/>
        </w:rPr>
        <w:t>OPZ wraz z załącznikami.</w:t>
      </w:r>
    </w:p>
    <w:p w14:paraId="6A9CED59" w14:textId="544383B0" w:rsidR="00E75F6A" w:rsidRPr="00E75F6A" w:rsidRDefault="00E75F6A" w:rsidP="00E75F6A">
      <w:pPr>
        <w:pStyle w:val="Akapitzlist"/>
        <w:numPr>
          <w:ilvl w:val="0"/>
          <w:numId w:val="32"/>
        </w:numPr>
        <w:spacing w:after="0" w:line="360" w:lineRule="auto"/>
        <w:rPr>
          <w:rFonts w:ascii="Cambria" w:eastAsia="Calibri" w:hAnsi="Cambria" w:cs="Calibri"/>
          <w:sz w:val="24"/>
          <w:szCs w:val="24"/>
          <w:lang w:bidi="he-IL"/>
        </w:rPr>
      </w:pPr>
      <w:r>
        <w:rPr>
          <w:rFonts w:ascii="Cambria" w:eastAsia="Calibri" w:hAnsi="Cambria" w:cs="Calibri"/>
          <w:sz w:val="24"/>
          <w:szCs w:val="24"/>
          <w:lang w:bidi="he-IL"/>
        </w:rPr>
        <w:t>Wzór umowy</w:t>
      </w:r>
    </w:p>
    <w:p w14:paraId="5C9FDCE0" w14:textId="77777777" w:rsidR="00E965FB" w:rsidRPr="00E965FB" w:rsidRDefault="00E965FB" w:rsidP="00E965FB">
      <w:pPr>
        <w:spacing w:after="0" w:line="360" w:lineRule="auto"/>
        <w:rPr>
          <w:rFonts w:ascii="Cambria" w:hAnsi="Cambria" w:cstheme="minorHAnsi"/>
          <w:i/>
        </w:rPr>
      </w:pPr>
    </w:p>
    <w:sectPr w:rsidR="00E965FB" w:rsidRPr="00E965FB" w:rsidSect="0039120D">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ED75" w14:textId="77777777" w:rsidR="00827A83" w:rsidRDefault="00827A83" w:rsidP="00EE4368">
      <w:pPr>
        <w:spacing w:after="0" w:line="240" w:lineRule="auto"/>
      </w:pPr>
      <w:r>
        <w:separator/>
      </w:r>
    </w:p>
  </w:endnote>
  <w:endnote w:type="continuationSeparator" w:id="0">
    <w:p w14:paraId="01D1F834" w14:textId="77777777" w:rsidR="00827A83" w:rsidRDefault="00827A83" w:rsidP="00EE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B3AD" w14:textId="77777777" w:rsidR="00827A83" w:rsidRDefault="00827A83" w:rsidP="00EE4368">
      <w:pPr>
        <w:spacing w:after="0" w:line="240" w:lineRule="auto"/>
      </w:pPr>
      <w:r>
        <w:separator/>
      </w:r>
    </w:p>
  </w:footnote>
  <w:footnote w:type="continuationSeparator" w:id="0">
    <w:p w14:paraId="00BB8DA5" w14:textId="77777777" w:rsidR="00827A83" w:rsidRDefault="00827A83" w:rsidP="00EE4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E62"/>
    <w:multiLevelType w:val="hybridMultilevel"/>
    <w:tmpl w:val="B1E42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D5915"/>
    <w:multiLevelType w:val="hybridMultilevel"/>
    <w:tmpl w:val="65C47FB8"/>
    <w:lvl w:ilvl="0" w:tplc="B2026260">
      <w:start w:val="1"/>
      <w:numFmt w:val="lowerLetter"/>
      <w:lvlText w:val="%1."/>
      <w:lvlJc w:val="left"/>
      <w:pPr>
        <w:ind w:left="927" w:hanging="360"/>
      </w:pPr>
      <w:rPr>
        <w:rFonts w:asciiTheme="minorHAnsi" w:hAnsi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7A96EAA"/>
    <w:multiLevelType w:val="hybridMultilevel"/>
    <w:tmpl w:val="4B149396"/>
    <w:lvl w:ilvl="0" w:tplc="CFF0A74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180C4883"/>
    <w:multiLevelType w:val="hybridMultilevel"/>
    <w:tmpl w:val="7E389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2B04B4"/>
    <w:multiLevelType w:val="hybridMultilevel"/>
    <w:tmpl w:val="2E8C2210"/>
    <w:lvl w:ilvl="0" w:tplc="342ABF1C">
      <w:start w:val="1"/>
      <w:numFmt w:val="decimal"/>
      <w:lvlText w:val="%1."/>
      <w:lvlJc w:val="left"/>
      <w:pPr>
        <w:ind w:left="1020" w:hanging="360"/>
      </w:pPr>
      <w:rPr>
        <w:rFonts w:ascii="Times New Roman" w:hAnsi="Times New Roman" w:cstheme="minorBidi" w:hint="default"/>
        <w:b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297A7A04"/>
    <w:multiLevelType w:val="hybridMultilevel"/>
    <w:tmpl w:val="D3ECA9F6"/>
    <w:lvl w:ilvl="0" w:tplc="FFFFFFFF">
      <w:start w:val="1"/>
      <w:numFmt w:val="decimal"/>
      <w:lvlText w:val="%1."/>
      <w:lvlJc w:val="left"/>
      <w:pPr>
        <w:ind w:left="1120" w:hanging="675"/>
      </w:pPr>
      <w:rPr>
        <w:rFonts w:hint="default"/>
      </w:rPr>
    </w:lvl>
    <w:lvl w:ilvl="1" w:tplc="FFFFFFFF" w:tentative="1">
      <w:start w:val="1"/>
      <w:numFmt w:val="lowerLetter"/>
      <w:lvlText w:val="%2."/>
      <w:lvlJc w:val="left"/>
      <w:pPr>
        <w:ind w:left="1525" w:hanging="360"/>
      </w:pPr>
    </w:lvl>
    <w:lvl w:ilvl="2" w:tplc="FFFFFFFF" w:tentative="1">
      <w:start w:val="1"/>
      <w:numFmt w:val="lowerRoman"/>
      <w:lvlText w:val="%3."/>
      <w:lvlJc w:val="right"/>
      <w:pPr>
        <w:ind w:left="2245" w:hanging="180"/>
      </w:pPr>
    </w:lvl>
    <w:lvl w:ilvl="3" w:tplc="FFFFFFFF" w:tentative="1">
      <w:start w:val="1"/>
      <w:numFmt w:val="decimal"/>
      <w:lvlText w:val="%4."/>
      <w:lvlJc w:val="left"/>
      <w:pPr>
        <w:ind w:left="2965" w:hanging="360"/>
      </w:pPr>
    </w:lvl>
    <w:lvl w:ilvl="4" w:tplc="FFFFFFFF" w:tentative="1">
      <w:start w:val="1"/>
      <w:numFmt w:val="lowerLetter"/>
      <w:lvlText w:val="%5."/>
      <w:lvlJc w:val="left"/>
      <w:pPr>
        <w:ind w:left="3685" w:hanging="360"/>
      </w:pPr>
    </w:lvl>
    <w:lvl w:ilvl="5" w:tplc="FFFFFFFF" w:tentative="1">
      <w:start w:val="1"/>
      <w:numFmt w:val="lowerRoman"/>
      <w:lvlText w:val="%6."/>
      <w:lvlJc w:val="right"/>
      <w:pPr>
        <w:ind w:left="4405" w:hanging="180"/>
      </w:pPr>
    </w:lvl>
    <w:lvl w:ilvl="6" w:tplc="FFFFFFFF" w:tentative="1">
      <w:start w:val="1"/>
      <w:numFmt w:val="decimal"/>
      <w:lvlText w:val="%7."/>
      <w:lvlJc w:val="left"/>
      <w:pPr>
        <w:ind w:left="5125" w:hanging="360"/>
      </w:pPr>
    </w:lvl>
    <w:lvl w:ilvl="7" w:tplc="FFFFFFFF" w:tentative="1">
      <w:start w:val="1"/>
      <w:numFmt w:val="lowerLetter"/>
      <w:lvlText w:val="%8."/>
      <w:lvlJc w:val="left"/>
      <w:pPr>
        <w:ind w:left="5845" w:hanging="360"/>
      </w:pPr>
    </w:lvl>
    <w:lvl w:ilvl="8" w:tplc="FFFFFFFF" w:tentative="1">
      <w:start w:val="1"/>
      <w:numFmt w:val="lowerRoman"/>
      <w:lvlText w:val="%9."/>
      <w:lvlJc w:val="right"/>
      <w:pPr>
        <w:ind w:left="6565" w:hanging="180"/>
      </w:pPr>
    </w:lvl>
  </w:abstractNum>
  <w:abstractNum w:abstractNumId="6" w15:restartNumberingAfterBreak="0">
    <w:nsid w:val="2B3C5C5B"/>
    <w:multiLevelType w:val="hybridMultilevel"/>
    <w:tmpl w:val="71EA9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756547"/>
    <w:multiLevelType w:val="hybridMultilevel"/>
    <w:tmpl w:val="8AE60302"/>
    <w:lvl w:ilvl="0" w:tplc="CBB0A3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B385A"/>
    <w:multiLevelType w:val="hybridMultilevel"/>
    <w:tmpl w:val="65C47FB8"/>
    <w:lvl w:ilvl="0" w:tplc="B2026260">
      <w:start w:val="1"/>
      <w:numFmt w:val="lowerLetter"/>
      <w:lvlText w:val="%1."/>
      <w:lvlJc w:val="left"/>
      <w:pPr>
        <w:ind w:left="927" w:hanging="360"/>
      </w:pPr>
      <w:rPr>
        <w:rFonts w:asciiTheme="minorHAnsi" w:hAnsi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34AB35FE"/>
    <w:multiLevelType w:val="hybridMultilevel"/>
    <w:tmpl w:val="4EB4E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416E03"/>
    <w:multiLevelType w:val="hybridMultilevel"/>
    <w:tmpl w:val="ADAC4E42"/>
    <w:lvl w:ilvl="0" w:tplc="1B2EFA2A">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D005DC5"/>
    <w:multiLevelType w:val="hybridMultilevel"/>
    <w:tmpl w:val="D4B4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271B1"/>
    <w:multiLevelType w:val="hybridMultilevel"/>
    <w:tmpl w:val="0426A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472371"/>
    <w:multiLevelType w:val="hybridMultilevel"/>
    <w:tmpl w:val="5A8E4DB0"/>
    <w:lvl w:ilvl="0" w:tplc="0B5AE0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B642BA"/>
    <w:multiLevelType w:val="hybridMultilevel"/>
    <w:tmpl w:val="2A882402"/>
    <w:lvl w:ilvl="0" w:tplc="DC681E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252478"/>
    <w:multiLevelType w:val="hybridMultilevel"/>
    <w:tmpl w:val="6A0CD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355204"/>
    <w:multiLevelType w:val="hybridMultilevel"/>
    <w:tmpl w:val="C436FCF2"/>
    <w:lvl w:ilvl="0" w:tplc="E02A62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4370501"/>
    <w:multiLevelType w:val="hybridMultilevel"/>
    <w:tmpl w:val="8ED02C60"/>
    <w:lvl w:ilvl="0" w:tplc="B2026260">
      <w:start w:val="1"/>
      <w:numFmt w:val="lowerLetter"/>
      <w:lvlText w:val="%1."/>
      <w:lvlJc w:val="left"/>
      <w:pPr>
        <w:ind w:left="927" w:hanging="360"/>
      </w:pPr>
      <w:rPr>
        <w:rFonts w:asciiTheme="minorHAnsi" w:hAnsi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5CB846C2"/>
    <w:multiLevelType w:val="hybridMultilevel"/>
    <w:tmpl w:val="9ADA0B86"/>
    <w:lvl w:ilvl="0" w:tplc="934C4B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A65FC7"/>
    <w:multiLevelType w:val="hybridMultilevel"/>
    <w:tmpl w:val="4BE4C662"/>
    <w:lvl w:ilvl="0" w:tplc="8AEA9310">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5F296FC8"/>
    <w:multiLevelType w:val="hybridMultilevel"/>
    <w:tmpl w:val="3E3629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536204"/>
    <w:multiLevelType w:val="hybridMultilevel"/>
    <w:tmpl w:val="84C4D85A"/>
    <w:lvl w:ilvl="0" w:tplc="50DA530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659D0328"/>
    <w:multiLevelType w:val="hybridMultilevel"/>
    <w:tmpl w:val="BB0C6DBA"/>
    <w:lvl w:ilvl="0" w:tplc="13FE4DD0">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C034D9"/>
    <w:multiLevelType w:val="hybridMultilevel"/>
    <w:tmpl w:val="26781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F4BE4"/>
    <w:multiLevelType w:val="hybridMultilevel"/>
    <w:tmpl w:val="DD105742"/>
    <w:lvl w:ilvl="0" w:tplc="B2026260">
      <w:start w:val="1"/>
      <w:numFmt w:val="lowerLetter"/>
      <w:lvlText w:val="%1."/>
      <w:lvlJc w:val="left"/>
      <w:pPr>
        <w:ind w:left="927" w:hanging="360"/>
      </w:pPr>
      <w:rPr>
        <w:rFonts w:asciiTheme="minorHAnsi" w:hAnsi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694F3F7B"/>
    <w:multiLevelType w:val="hybridMultilevel"/>
    <w:tmpl w:val="F91404CA"/>
    <w:lvl w:ilvl="0" w:tplc="EF6810D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6ABB566B"/>
    <w:multiLevelType w:val="hybridMultilevel"/>
    <w:tmpl w:val="94D43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2CC3"/>
    <w:multiLevelType w:val="hybridMultilevel"/>
    <w:tmpl w:val="49187F6E"/>
    <w:lvl w:ilvl="0" w:tplc="2E1C5F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F54AEC"/>
    <w:multiLevelType w:val="hybridMultilevel"/>
    <w:tmpl w:val="129063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008372E"/>
    <w:multiLevelType w:val="hybridMultilevel"/>
    <w:tmpl w:val="C91856D0"/>
    <w:lvl w:ilvl="0" w:tplc="99FC04D6">
      <w:start w:val="1"/>
      <w:numFmt w:val="decimal"/>
      <w:lvlText w:val="%1."/>
      <w:lvlJc w:val="left"/>
      <w:pPr>
        <w:ind w:left="1069" w:hanging="360"/>
      </w:pPr>
      <w:rPr>
        <w:rFonts w:ascii="Times New Roman" w:eastAsiaTheme="minorHAnsi" w:hAnsi="Times New Roman" w:cstheme="minorBidi"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75BB67FC"/>
    <w:multiLevelType w:val="hybridMultilevel"/>
    <w:tmpl w:val="F0242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A779CC"/>
    <w:multiLevelType w:val="hybridMultilevel"/>
    <w:tmpl w:val="5E708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5379503">
    <w:abstractNumId w:val="3"/>
  </w:num>
  <w:num w:numId="2" w16cid:durableId="2056078392">
    <w:abstractNumId w:val="9"/>
  </w:num>
  <w:num w:numId="3" w16cid:durableId="232934173">
    <w:abstractNumId w:val="26"/>
  </w:num>
  <w:num w:numId="4" w16cid:durableId="1522864385">
    <w:abstractNumId w:val="0"/>
  </w:num>
  <w:num w:numId="5" w16cid:durableId="1690791682">
    <w:abstractNumId w:val="21"/>
  </w:num>
  <w:num w:numId="6" w16cid:durableId="575630079">
    <w:abstractNumId w:val="28"/>
  </w:num>
  <w:num w:numId="7" w16cid:durableId="198973875">
    <w:abstractNumId w:val="25"/>
  </w:num>
  <w:num w:numId="8" w16cid:durableId="1295208649">
    <w:abstractNumId w:val="15"/>
  </w:num>
  <w:num w:numId="9" w16cid:durableId="805129360">
    <w:abstractNumId w:val="2"/>
  </w:num>
  <w:num w:numId="10" w16cid:durableId="398796184">
    <w:abstractNumId w:val="14"/>
  </w:num>
  <w:num w:numId="11" w16cid:durableId="1362898913">
    <w:abstractNumId w:val="19"/>
  </w:num>
  <w:num w:numId="12" w16cid:durableId="545265044">
    <w:abstractNumId w:val="10"/>
  </w:num>
  <w:num w:numId="13" w16cid:durableId="2073383943">
    <w:abstractNumId w:val="20"/>
  </w:num>
  <w:num w:numId="14" w16cid:durableId="866987423">
    <w:abstractNumId w:val="31"/>
  </w:num>
  <w:num w:numId="15" w16cid:durableId="1445270891">
    <w:abstractNumId w:val="1"/>
  </w:num>
  <w:num w:numId="16" w16cid:durableId="1688940508">
    <w:abstractNumId w:val="8"/>
  </w:num>
  <w:num w:numId="17" w16cid:durableId="1590235050">
    <w:abstractNumId w:val="7"/>
  </w:num>
  <w:num w:numId="18" w16cid:durableId="1400979826">
    <w:abstractNumId w:val="24"/>
  </w:num>
  <w:num w:numId="19" w16cid:durableId="2112237124">
    <w:abstractNumId w:val="17"/>
  </w:num>
  <w:num w:numId="20" w16cid:durableId="2045787340">
    <w:abstractNumId w:val="18"/>
  </w:num>
  <w:num w:numId="21" w16cid:durableId="142240115">
    <w:abstractNumId w:val="6"/>
  </w:num>
  <w:num w:numId="22" w16cid:durableId="925190005">
    <w:abstractNumId w:val="13"/>
  </w:num>
  <w:num w:numId="23" w16cid:durableId="481585563">
    <w:abstractNumId w:val="23"/>
  </w:num>
  <w:num w:numId="24" w16cid:durableId="22899322">
    <w:abstractNumId w:val="30"/>
  </w:num>
  <w:num w:numId="25" w16cid:durableId="1662847380">
    <w:abstractNumId w:val="27"/>
  </w:num>
  <w:num w:numId="26" w16cid:durableId="24642389">
    <w:abstractNumId w:val="22"/>
  </w:num>
  <w:num w:numId="27" w16cid:durableId="1105034591">
    <w:abstractNumId w:val="5"/>
  </w:num>
  <w:num w:numId="28" w16cid:durableId="747314424">
    <w:abstractNumId w:val="12"/>
  </w:num>
  <w:num w:numId="29" w16cid:durableId="309215011">
    <w:abstractNumId w:val="16"/>
  </w:num>
  <w:num w:numId="30" w16cid:durableId="962882735">
    <w:abstractNumId w:val="29"/>
  </w:num>
  <w:num w:numId="31" w16cid:durableId="1809274996">
    <w:abstractNumId w:val="4"/>
  </w:num>
  <w:num w:numId="32" w16cid:durableId="113016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74"/>
    <w:rsid w:val="00005B44"/>
    <w:rsid w:val="00014E02"/>
    <w:rsid w:val="00027D68"/>
    <w:rsid w:val="00062759"/>
    <w:rsid w:val="0006505B"/>
    <w:rsid w:val="0008412C"/>
    <w:rsid w:val="000A0B50"/>
    <w:rsid w:val="000B0F41"/>
    <w:rsid w:val="000B22F8"/>
    <w:rsid w:val="000D0056"/>
    <w:rsid w:val="00103F03"/>
    <w:rsid w:val="0015040F"/>
    <w:rsid w:val="001519B0"/>
    <w:rsid w:val="001812AF"/>
    <w:rsid w:val="00195C0E"/>
    <w:rsid w:val="001A5DE0"/>
    <w:rsid w:val="001B603C"/>
    <w:rsid w:val="001D60BA"/>
    <w:rsid w:val="001E28B7"/>
    <w:rsid w:val="001E589C"/>
    <w:rsid w:val="002026E3"/>
    <w:rsid w:val="00230DB0"/>
    <w:rsid w:val="0027346C"/>
    <w:rsid w:val="00281159"/>
    <w:rsid w:val="00283169"/>
    <w:rsid w:val="00284615"/>
    <w:rsid w:val="002921F6"/>
    <w:rsid w:val="002A1444"/>
    <w:rsid w:val="002D30E1"/>
    <w:rsid w:val="002E0004"/>
    <w:rsid w:val="002E72A0"/>
    <w:rsid w:val="002F2E92"/>
    <w:rsid w:val="00313AB0"/>
    <w:rsid w:val="003240F8"/>
    <w:rsid w:val="00337A2F"/>
    <w:rsid w:val="00347CB7"/>
    <w:rsid w:val="003772AD"/>
    <w:rsid w:val="0038024B"/>
    <w:rsid w:val="0039120D"/>
    <w:rsid w:val="00392D35"/>
    <w:rsid w:val="00394F8F"/>
    <w:rsid w:val="003A518F"/>
    <w:rsid w:val="003A6749"/>
    <w:rsid w:val="003B4199"/>
    <w:rsid w:val="003C5F85"/>
    <w:rsid w:val="003E7BFF"/>
    <w:rsid w:val="00450708"/>
    <w:rsid w:val="004A2237"/>
    <w:rsid w:val="004A5F89"/>
    <w:rsid w:val="004C0FEE"/>
    <w:rsid w:val="004C1059"/>
    <w:rsid w:val="004C29CB"/>
    <w:rsid w:val="005105BA"/>
    <w:rsid w:val="005135BD"/>
    <w:rsid w:val="00514E37"/>
    <w:rsid w:val="00515801"/>
    <w:rsid w:val="00544C5F"/>
    <w:rsid w:val="0055219B"/>
    <w:rsid w:val="005660B2"/>
    <w:rsid w:val="00590131"/>
    <w:rsid w:val="005902EB"/>
    <w:rsid w:val="005954F4"/>
    <w:rsid w:val="005963D4"/>
    <w:rsid w:val="005A3EA0"/>
    <w:rsid w:val="005C72C9"/>
    <w:rsid w:val="005D3F44"/>
    <w:rsid w:val="005E074C"/>
    <w:rsid w:val="00654E83"/>
    <w:rsid w:val="00660CBB"/>
    <w:rsid w:val="006970EB"/>
    <w:rsid w:val="006B6769"/>
    <w:rsid w:val="006C0653"/>
    <w:rsid w:val="006C3666"/>
    <w:rsid w:val="006D4EB7"/>
    <w:rsid w:val="00702F61"/>
    <w:rsid w:val="007079F2"/>
    <w:rsid w:val="00712737"/>
    <w:rsid w:val="007363EF"/>
    <w:rsid w:val="007458EC"/>
    <w:rsid w:val="00745E3F"/>
    <w:rsid w:val="007803C3"/>
    <w:rsid w:val="007B52CE"/>
    <w:rsid w:val="007C52E2"/>
    <w:rsid w:val="007D03A7"/>
    <w:rsid w:val="007E13AA"/>
    <w:rsid w:val="00810059"/>
    <w:rsid w:val="00827A83"/>
    <w:rsid w:val="00865BFA"/>
    <w:rsid w:val="008677FE"/>
    <w:rsid w:val="00883717"/>
    <w:rsid w:val="00890702"/>
    <w:rsid w:val="00890D57"/>
    <w:rsid w:val="008C6801"/>
    <w:rsid w:val="008D092D"/>
    <w:rsid w:val="00917299"/>
    <w:rsid w:val="00931B7A"/>
    <w:rsid w:val="00934AA4"/>
    <w:rsid w:val="00940D05"/>
    <w:rsid w:val="009412D8"/>
    <w:rsid w:val="009446A9"/>
    <w:rsid w:val="00950131"/>
    <w:rsid w:val="009532C3"/>
    <w:rsid w:val="00990BA1"/>
    <w:rsid w:val="009B47FA"/>
    <w:rsid w:val="009D4267"/>
    <w:rsid w:val="009E4974"/>
    <w:rsid w:val="009E4C41"/>
    <w:rsid w:val="009F276C"/>
    <w:rsid w:val="009F4324"/>
    <w:rsid w:val="00A11FAE"/>
    <w:rsid w:val="00A17F12"/>
    <w:rsid w:val="00A57E15"/>
    <w:rsid w:val="00A57F9C"/>
    <w:rsid w:val="00A65474"/>
    <w:rsid w:val="00A935C5"/>
    <w:rsid w:val="00AA67E3"/>
    <w:rsid w:val="00AD1B01"/>
    <w:rsid w:val="00AE3FF4"/>
    <w:rsid w:val="00AF59AD"/>
    <w:rsid w:val="00B006DC"/>
    <w:rsid w:val="00B104CC"/>
    <w:rsid w:val="00B23AF1"/>
    <w:rsid w:val="00B345B2"/>
    <w:rsid w:val="00B407B8"/>
    <w:rsid w:val="00B52F99"/>
    <w:rsid w:val="00B87EFF"/>
    <w:rsid w:val="00BB1005"/>
    <w:rsid w:val="00BE4372"/>
    <w:rsid w:val="00C0318F"/>
    <w:rsid w:val="00C05BE4"/>
    <w:rsid w:val="00C0771C"/>
    <w:rsid w:val="00C10C70"/>
    <w:rsid w:val="00C2108D"/>
    <w:rsid w:val="00C635B0"/>
    <w:rsid w:val="00C7122C"/>
    <w:rsid w:val="00C93B87"/>
    <w:rsid w:val="00C9689F"/>
    <w:rsid w:val="00CB2B2E"/>
    <w:rsid w:val="00CE6F62"/>
    <w:rsid w:val="00D15D1A"/>
    <w:rsid w:val="00D42B80"/>
    <w:rsid w:val="00D50657"/>
    <w:rsid w:val="00D56835"/>
    <w:rsid w:val="00D60F5A"/>
    <w:rsid w:val="00D64CEE"/>
    <w:rsid w:val="00D6543E"/>
    <w:rsid w:val="00D67A92"/>
    <w:rsid w:val="00D77F0B"/>
    <w:rsid w:val="00D858B0"/>
    <w:rsid w:val="00D92616"/>
    <w:rsid w:val="00D93A82"/>
    <w:rsid w:val="00D95232"/>
    <w:rsid w:val="00DB3534"/>
    <w:rsid w:val="00DC3F0F"/>
    <w:rsid w:val="00DC43BD"/>
    <w:rsid w:val="00DE0FEE"/>
    <w:rsid w:val="00E058B1"/>
    <w:rsid w:val="00E05C12"/>
    <w:rsid w:val="00E51036"/>
    <w:rsid w:val="00E57199"/>
    <w:rsid w:val="00E577A5"/>
    <w:rsid w:val="00E755BB"/>
    <w:rsid w:val="00E75F6A"/>
    <w:rsid w:val="00E965FB"/>
    <w:rsid w:val="00EE4368"/>
    <w:rsid w:val="00F04896"/>
    <w:rsid w:val="00F0642F"/>
    <w:rsid w:val="00F1221E"/>
    <w:rsid w:val="00F17EF7"/>
    <w:rsid w:val="00F3254B"/>
    <w:rsid w:val="00F35133"/>
    <w:rsid w:val="00F57F58"/>
    <w:rsid w:val="00F601CA"/>
    <w:rsid w:val="00F80AE9"/>
    <w:rsid w:val="00F90F18"/>
    <w:rsid w:val="00F92AFF"/>
    <w:rsid w:val="00FA0516"/>
    <w:rsid w:val="00FB773A"/>
    <w:rsid w:val="00FC7040"/>
    <w:rsid w:val="00FC7750"/>
    <w:rsid w:val="00FD0224"/>
    <w:rsid w:val="00FE3646"/>
    <w:rsid w:val="00FE6951"/>
    <w:rsid w:val="00FF583C"/>
    <w:rsid w:val="00FF7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0BC0"/>
  <w15:docId w15:val="{40D2CF11-562C-4EDA-804E-36040418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4F8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E4974"/>
    <w:pPr>
      <w:ind w:left="720"/>
      <w:contextualSpacing/>
    </w:pPr>
  </w:style>
  <w:style w:type="paragraph" w:styleId="Tekstdymka">
    <w:name w:val="Balloon Text"/>
    <w:basedOn w:val="Normalny"/>
    <w:link w:val="TekstdymkaZnak"/>
    <w:uiPriority w:val="99"/>
    <w:semiHidden/>
    <w:unhideWhenUsed/>
    <w:rsid w:val="00FF71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192"/>
    <w:rPr>
      <w:rFonts w:ascii="Segoe UI" w:hAnsi="Segoe UI" w:cs="Segoe UI"/>
      <w:sz w:val="18"/>
      <w:szCs w:val="18"/>
    </w:rPr>
  </w:style>
  <w:style w:type="character" w:styleId="Odwoaniedokomentarza">
    <w:name w:val="annotation reference"/>
    <w:basedOn w:val="Domylnaczcionkaakapitu"/>
    <w:uiPriority w:val="99"/>
    <w:semiHidden/>
    <w:unhideWhenUsed/>
    <w:rsid w:val="00D858B0"/>
    <w:rPr>
      <w:sz w:val="16"/>
      <w:szCs w:val="16"/>
    </w:rPr>
  </w:style>
  <w:style w:type="paragraph" w:styleId="Tekstkomentarza">
    <w:name w:val="annotation text"/>
    <w:basedOn w:val="Normalny"/>
    <w:link w:val="TekstkomentarzaZnak"/>
    <w:uiPriority w:val="99"/>
    <w:semiHidden/>
    <w:unhideWhenUsed/>
    <w:rsid w:val="00D858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8B0"/>
    <w:rPr>
      <w:sz w:val="20"/>
      <w:szCs w:val="20"/>
    </w:rPr>
  </w:style>
  <w:style w:type="paragraph" w:styleId="Tematkomentarza">
    <w:name w:val="annotation subject"/>
    <w:basedOn w:val="Tekstkomentarza"/>
    <w:next w:val="Tekstkomentarza"/>
    <w:link w:val="TematkomentarzaZnak"/>
    <w:uiPriority w:val="99"/>
    <w:semiHidden/>
    <w:unhideWhenUsed/>
    <w:rsid w:val="00D858B0"/>
    <w:rPr>
      <w:b/>
      <w:bCs/>
    </w:rPr>
  </w:style>
  <w:style w:type="character" w:customStyle="1" w:styleId="TematkomentarzaZnak">
    <w:name w:val="Temat komentarza Znak"/>
    <w:basedOn w:val="TekstkomentarzaZnak"/>
    <w:link w:val="Tematkomentarza"/>
    <w:uiPriority w:val="99"/>
    <w:semiHidden/>
    <w:rsid w:val="00D858B0"/>
    <w:rPr>
      <w:b/>
      <w:bCs/>
      <w:sz w:val="20"/>
      <w:szCs w:val="20"/>
    </w:rPr>
  </w:style>
  <w:style w:type="paragraph" w:customStyle="1" w:styleId="Akapitzlist1">
    <w:name w:val="Akapit z listą1"/>
    <w:basedOn w:val="Normalny"/>
    <w:rsid w:val="0008412C"/>
    <w:pPr>
      <w:spacing w:after="200" w:line="276" w:lineRule="auto"/>
      <w:ind w:left="720"/>
    </w:pPr>
    <w:rPr>
      <w:rFonts w:ascii="Calibri" w:eastAsia="Calibri" w:hAnsi="Calibri" w:cs="Times New Roman"/>
    </w:rPr>
  </w:style>
  <w:style w:type="paragraph" w:styleId="Poprawka">
    <w:name w:val="Revision"/>
    <w:hidden/>
    <w:uiPriority w:val="99"/>
    <w:semiHidden/>
    <w:rsid w:val="004C0FEE"/>
    <w:pPr>
      <w:spacing w:after="0" w:line="240" w:lineRule="auto"/>
    </w:pPr>
  </w:style>
  <w:style w:type="character" w:styleId="Tekstzastpczy">
    <w:name w:val="Placeholder Text"/>
    <w:basedOn w:val="Domylnaczcionkaakapitu"/>
    <w:uiPriority w:val="99"/>
    <w:semiHidden/>
    <w:rsid w:val="005902EB"/>
    <w:rPr>
      <w:color w:val="808080"/>
    </w:rPr>
  </w:style>
  <w:style w:type="table" w:styleId="Tabela-Siatka">
    <w:name w:val="Table Grid"/>
    <w:basedOn w:val="Standardowy"/>
    <w:uiPriority w:val="39"/>
    <w:rsid w:val="00590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E436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E4368"/>
    <w:rPr>
      <w:sz w:val="20"/>
      <w:szCs w:val="20"/>
    </w:rPr>
  </w:style>
  <w:style w:type="character" w:styleId="Odwoanieprzypisudolnego">
    <w:name w:val="footnote reference"/>
    <w:basedOn w:val="Domylnaczcionkaakapitu"/>
    <w:uiPriority w:val="99"/>
    <w:semiHidden/>
    <w:unhideWhenUsed/>
    <w:rsid w:val="00EE4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7577">
      <w:bodyDiv w:val="1"/>
      <w:marLeft w:val="0"/>
      <w:marRight w:val="0"/>
      <w:marTop w:val="0"/>
      <w:marBottom w:val="0"/>
      <w:divBdr>
        <w:top w:val="none" w:sz="0" w:space="0" w:color="auto"/>
        <w:left w:val="none" w:sz="0" w:space="0" w:color="auto"/>
        <w:bottom w:val="none" w:sz="0" w:space="0" w:color="auto"/>
        <w:right w:val="none" w:sz="0" w:space="0" w:color="auto"/>
      </w:divBdr>
    </w:div>
    <w:div w:id="6265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0EBB2702D4C41AAE9C78922F647EB"/>
        <w:category>
          <w:name w:val="Ogólne"/>
          <w:gallery w:val="placeholder"/>
        </w:category>
        <w:types>
          <w:type w:val="bbPlcHdr"/>
        </w:types>
        <w:behaviors>
          <w:behavior w:val="content"/>
        </w:behaviors>
        <w:guid w:val="{F2F169D4-7987-4ED9-94BE-79A47050ED9E}"/>
      </w:docPartPr>
      <w:docPartBody>
        <w:p w:rsidR="00B718DF" w:rsidRDefault="00BA6131" w:rsidP="00BA6131">
          <w:pPr>
            <w:pStyle w:val="5700EBB2702D4C41AAE9C78922F647EB20"/>
          </w:pPr>
          <w:r w:rsidRPr="00C05BE4">
            <w:rPr>
              <w:rFonts w:ascii="Arial Narrow" w:eastAsia="Calibri" w:hAnsi="Arial Narrow" w:cs="Arial"/>
              <w:color w:val="4472C4"/>
              <w:bdr w:val="single" w:sz="12" w:space="0" w:color="4472C4"/>
              <w:lang w:bidi="he-IL"/>
            </w:rPr>
            <w:t>Proszę wybrać z listy.</w:t>
          </w:r>
        </w:p>
      </w:docPartBody>
    </w:docPart>
    <w:docPart>
      <w:docPartPr>
        <w:name w:val="71F867B349234E52B440A5C6CE7B77F6"/>
        <w:category>
          <w:name w:val="Ogólne"/>
          <w:gallery w:val="placeholder"/>
        </w:category>
        <w:types>
          <w:type w:val="bbPlcHdr"/>
        </w:types>
        <w:behaviors>
          <w:behavior w:val="content"/>
        </w:behaviors>
        <w:guid w:val="{3FE4CD7F-7493-409C-A21A-E860FF0FC9AF}"/>
      </w:docPartPr>
      <w:docPartBody>
        <w:p w:rsidR="00B718DF" w:rsidRDefault="00BA6131" w:rsidP="00BA6131">
          <w:pPr>
            <w:pStyle w:val="71F867B349234E52B440A5C6CE7B77F620"/>
          </w:pPr>
          <w:r w:rsidRPr="0015040F">
            <w:rPr>
              <w:rFonts w:ascii="Arial Narrow" w:eastAsia="Calibri" w:hAnsi="Arial Narrow" w:cs="Arial"/>
              <w:color w:val="A02B93" w:themeColor="accent5"/>
              <w:lang w:bidi="he-IL"/>
            </w:rPr>
            <w:t>Kliknij, aby wprowadzić datę</w:t>
          </w:r>
          <w:r w:rsidRPr="0015040F">
            <w:rPr>
              <w:rFonts w:ascii="Calibri" w:eastAsia="Calibri" w:hAnsi="Calibri" w:cs="Arial"/>
              <w:color w:val="A02B93" w:themeColor="accent5"/>
              <w:lang w:bidi="he-IL"/>
            </w:rPr>
            <w:t>.</w:t>
          </w:r>
        </w:p>
      </w:docPartBody>
    </w:docPart>
    <w:docPart>
      <w:docPartPr>
        <w:name w:val="32FF56C89E9B46B880929EBB09F6A796"/>
        <w:category>
          <w:name w:val="Ogólne"/>
          <w:gallery w:val="placeholder"/>
        </w:category>
        <w:types>
          <w:type w:val="bbPlcHdr"/>
        </w:types>
        <w:behaviors>
          <w:behavior w:val="content"/>
        </w:behaviors>
        <w:guid w:val="{A214BA31-C4FD-4D50-98D8-DCB19A05DAEB}"/>
      </w:docPartPr>
      <w:docPartBody>
        <w:p w:rsidR="00E57FBC" w:rsidRDefault="00BA6131" w:rsidP="00BA6131">
          <w:pPr>
            <w:pStyle w:val="32FF56C89E9B46B880929EBB09F6A79620"/>
          </w:pPr>
          <w:r w:rsidRPr="00337A2F">
            <w:rPr>
              <w:rFonts w:ascii="Arial Narrow" w:eastAsia="Calibri" w:hAnsi="Arial Narrow" w:cs="Arial"/>
              <w:color w:val="4472C4"/>
              <w:lang w:bidi="he-IL"/>
            </w:rPr>
            <w:t xml:space="preserve">Wybierz </w:t>
          </w:r>
          <w:r w:rsidRPr="0015040F">
            <w:rPr>
              <w:rFonts w:ascii="Arial Narrow" w:eastAsia="Calibri" w:hAnsi="Arial Narrow" w:cs="Arial"/>
              <w:color w:val="4472C4"/>
              <w:lang w:bidi="he-IL"/>
            </w:rPr>
            <w:t>właściwą pozycję z listy</w:t>
          </w:r>
          <w:r w:rsidRPr="00337A2F">
            <w:rPr>
              <w:rFonts w:ascii="Arial Narrow" w:eastAsia="Calibri" w:hAnsi="Arial Narrow" w:cs="Arial"/>
              <w:color w:val="4472C4"/>
              <w:lang w:bidi="he-IL"/>
            </w:rPr>
            <w:t>.</w:t>
          </w:r>
        </w:p>
      </w:docPartBody>
    </w:docPart>
    <w:docPart>
      <w:docPartPr>
        <w:name w:val="E9B0D62D37B54123B26600E2230A34D2"/>
        <w:category>
          <w:name w:val="Ogólne"/>
          <w:gallery w:val="placeholder"/>
        </w:category>
        <w:types>
          <w:type w:val="bbPlcHdr"/>
        </w:types>
        <w:behaviors>
          <w:behavior w:val="content"/>
        </w:behaviors>
        <w:guid w:val="{0D373295-9567-4352-A6D2-3EBF34C861FB}"/>
      </w:docPartPr>
      <w:docPartBody>
        <w:p w:rsidR="00E57FBC" w:rsidRDefault="00BA6131" w:rsidP="00BA6131">
          <w:pPr>
            <w:pStyle w:val="E9B0D62D37B54123B26600E2230A34D219"/>
          </w:pPr>
          <w:r w:rsidRPr="00337A2F">
            <w:rPr>
              <w:rFonts w:ascii="Arial Narrow" w:eastAsia="Calibri" w:hAnsi="Arial Narrow" w:cs="Arial"/>
              <w:color w:val="4472C4"/>
              <w:lang w:bidi="he-IL"/>
            </w:rPr>
            <w:t>Wybierz właściwą pozycję z listy.</w:t>
          </w:r>
        </w:p>
      </w:docPartBody>
    </w:docPart>
    <w:docPart>
      <w:docPartPr>
        <w:name w:val="FDCF4CAA53C64DA1B04A05F62198AFE0"/>
        <w:category>
          <w:name w:val="Ogólne"/>
          <w:gallery w:val="placeholder"/>
        </w:category>
        <w:types>
          <w:type w:val="bbPlcHdr"/>
        </w:types>
        <w:behaviors>
          <w:behavior w:val="content"/>
        </w:behaviors>
        <w:guid w:val="{3BDAC6BC-0CDC-4085-9284-4D5DF986404C}"/>
      </w:docPartPr>
      <w:docPartBody>
        <w:p w:rsidR="00E57FBC" w:rsidRDefault="00BA6131" w:rsidP="00BA6131">
          <w:pPr>
            <w:pStyle w:val="FDCF4CAA53C64DA1B04A05F62198AFE018"/>
          </w:pPr>
          <w:r w:rsidRPr="0015040F">
            <w:rPr>
              <w:rStyle w:val="Tekstzastpczy"/>
              <w:rFonts w:ascii="Arial Narrow" w:hAnsi="Arial Narrow"/>
              <w:color w:val="4472C4"/>
            </w:rPr>
            <w:t xml:space="preserve">Kliknij, </w:t>
          </w:r>
          <w:r w:rsidRPr="0015040F">
            <w:rPr>
              <w:rStyle w:val="Tekstzastpczy"/>
              <w:rFonts w:ascii="Arial Narrow" w:hAnsi="Arial Narrow" w:cs="Arial"/>
              <w:color w:val="4472C4"/>
              <w:lang w:bidi="he-IL"/>
            </w:rPr>
            <w:t xml:space="preserve">aby wprowadzić </w:t>
          </w:r>
          <w:r>
            <w:rPr>
              <w:rStyle w:val="Tekstzastpczy"/>
              <w:rFonts w:ascii="Arial Narrow" w:hAnsi="Arial Narrow" w:cs="Arial"/>
              <w:color w:val="4472C4"/>
              <w:lang w:bidi="he-IL"/>
            </w:rPr>
            <w:t>adres.</w:t>
          </w:r>
        </w:p>
      </w:docPartBody>
    </w:docPart>
    <w:docPart>
      <w:docPartPr>
        <w:name w:val="6969A5050AE74E30AD758B0D24BDD778"/>
        <w:category>
          <w:name w:val="Ogólne"/>
          <w:gallery w:val="placeholder"/>
        </w:category>
        <w:types>
          <w:type w:val="bbPlcHdr"/>
        </w:types>
        <w:behaviors>
          <w:behavior w:val="content"/>
        </w:behaviors>
        <w:guid w:val="{CA513D55-4956-4AE5-9854-C9E52BE557A0}"/>
      </w:docPartPr>
      <w:docPartBody>
        <w:p w:rsidR="00E57FBC" w:rsidRDefault="00BA6131" w:rsidP="00BA6131">
          <w:pPr>
            <w:pStyle w:val="6969A5050AE74E30AD758B0D24BDD77811"/>
          </w:pPr>
          <w:r w:rsidRPr="0015040F">
            <w:rPr>
              <w:rFonts w:ascii="Arial Narrow" w:eastAsia="Calibri" w:hAnsi="Arial Narrow" w:cs="Arial"/>
              <w:color w:val="A02B93" w:themeColor="accent5"/>
              <w:lang w:bidi="he-IL"/>
            </w:rPr>
            <w:t>Kliknij, aby wprowadzić datę</w:t>
          </w:r>
          <w:r w:rsidRPr="0015040F">
            <w:rPr>
              <w:rFonts w:ascii="Calibri" w:eastAsia="Calibri" w:hAnsi="Calibri" w:cs="Arial"/>
              <w:color w:val="A02B93" w:themeColor="accent5"/>
              <w:lang w:bidi="he-IL"/>
            </w:rPr>
            <w:t>.</w:t>
          </w:r>
        </w:p>
      </w:docPartBody>
    </w:docPart>
    <w:docPart>
      <w:docPartPr>
        <w:name w:val="F33F839D05BD44D4B7339E8D6E86AE68"/>
        <w:category>
          <w:name w:val="Ogólne"/>
          <w:gallery w:val="placeholder"/>
        </w:category>
        <w:types>
          <w:type w:val="bbPlcHdr"/>
        </w:types>
        <w:behaviors>
          <w:behavior w:val="content"/>
        </w:behaviors>
        <w:guid w:val="{7233921A-F30C-4D8A-AE17-5A55919E8364}"/>
      </w:docPartPr>
      <w:docPartBody>
        <w:p w:rsidR="00E57FBC" w:rsidRDefault="00BA6131" w:rsidP="00BA6131">
          <w:pPr>
            <w:pStyle w:val="F33F839D05BD44D4B7339E8D6E86AE6813"/>
          </w:pPr>
          <w:r w:rsidRPr="001D60BA">
            <w:rPr>
              <w:rFonts w:ascii="Arial Narrow" w:eastAsia="Calibri" w:hAnsi="Arial Narrow" w:cs="Arial"/>
              <w:color w:val="4472C4"/>
              <w:lang w:bidi="he-IL"/>
            </w:rPr>
            <w:t>Kliknij, aby wprowadzić nr.</w:t>
          </w:r>
        </w:p>
      </w:docPartBody>
    </w:docPart>
    <w:docPart>
      <w:docPartPr>
        <w:name w:val="BB3928EDBECB4E8DB11D67E5BE5A4631"/>
        <w:category>
          <w:name w:val="Ogólne"/>
          <w:gallery w:val="placeholder"/>
        </w:category>
        <w:types>
          <w:type w:val="bbPlcHdr"/>
        </w:types>
        <w:behaviors>
          <w:behavior w:val="content"/>
        </w:behaviors>
        <w:guid w:val="{2B1F5FC9-0196-47A9-862D-2E31D05ABD1D}"/>
      </w:docPartPr>
      <w:docPartBody>
        <w:p w:rsidR="00E57FBC" w:rsidRDefault="00BA6131" w:rsidP="00BA6131">
          <w:pPr>
            <w:pStyle w:val="BB3928EDBECB4E8DB11D67E5BE5A463112"/>
          </w:pPr>
          <w:r w:rsidRPr="001D60BA">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termin</w:t>
          </w:r>
          <w:r w:rsidRPr="001D60BA">
            <w:rPr>
              <w:rFonts w:ascii="Arial Narrow" w:eastAsia="Calibri" w:hAnsi="Arial Narrow" w:cs="Arial"/>
              <w:color w:val="4472C4"/>
              <w:lang w:bidi="he-IL"/>
            </w:rPr>
            <w:t>.</w:t>
          </w:r>
        </w:p>
      </w:docPartBody>
    </w:docPart>
    <w:docPart>
      <w:docPartPr>
        <w:name w:val="1F0A94F3F4904D34A501207F6167DD44"/>
        <w:category>
          <w:name w:val="Ogólne"/>
          <w:gallery w:val="placeholder"/>
        </w:category>
        <w:types>
          <w:type w:val="bbPlcHdr"/>
        </w:types>
        <w:behaviors>
          <w:behavior w:val="content"/>
        </w:behaviors>
        <w:guid w:val="{2884C18C-5D0E-4F33-91F0-28E3E90F6E54}"/>
      </w:docPartPr>
      <w:docPartBody>
        <w:p w:rsidR="00E57FBC" w:rsidRDefault="00BA6131" w:rsidP="00BA6131">
          <w:pPr>
            <w:pStyle w:val="1F0A94F3F4904D34A501207F6167DD447"/>
          </w:pPr>
          <w:r w:rsidRPr="0015040F">
            <w:rPr>
              <w:rFonts w:ascii="Arial Narrow" w:eastAsia="Calibri" w:hAnsi="Arial Narrow" w:cs="Arial"/>
              <w:color w:val="A02B93" w:themeColor="accent5"/>
              <w:lang w:bidi="he-IL"/>
            </w:rPr>
            <w:t>Kliknij, aby wprowadzić datę</w:t>
          </w:r>
          <w:r w:rsidRPr="0015040F">
            <w:rPr>
              <w:rFonts w:ascii="Calibri" w:eastAsia="Calibri" w:hAnsi="Calibri" w:cs="Arial"/>
              <w:color w:val="A02B93" w:themeColor="accent5"/>
              <w:lang w:bidi="he-IL"/>
            </w:rPr>
            <w:t>.</w:t>
          </w:r>
        </w:p>
      </w:docPartBody>
    </w:docPart>
    <w:docPart>
      <w:docPartPr>
        <w:name w:val="316690B827114B54B7F8EF03A67CF2AC"/>
        <w:category>
          <w:name w:val="Ogólne"/>
          <w:gallery w:val="placeholder"/>
        </w:category>
        <w:types>
          <w:type w:val="bbPlcHdr"/>
        </w:types>
        <w:behaviors>
          <w:behavior w:val="content"/>
        </w:behaviors>
        <w:guid w:val="{322E9116-7659-4F36-856A-16C6387B5A72}"/>
      </w:docPartPr>
      <w:docPartBody>
        <w:p w:rsidR="00E57FBC" w:rsidRDefault="00BA6131" w:rsidP="00BA6131">
          <w:pPr>
            <w:pStyle w:val="316690B827114B54B7F8EF03A67CF2AC7"/>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opis.</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E9115641D9A44A779E14A6898DB0C19E"/>
        <w:category>
          <w:name w:val="Ogólne"/>
          <w:gallery w:val="placeholder"/>
        </w:category>
        <w:types>
          <w:type w:val="bbPlcHdr"/>
        </w:types>
        <w:behaviors>
          <w:behavior w:val="content"/>
        </w:behaviors>
        <w:guid w:val="{7C9BC779-F83A-4A7E-ACCA-6FBE933C0579}"/>
      </w:docPartPr>
      <w:docPartBody>
        <w:p w:rsidR="00E57FBC" w:rsidRDefault="00BA6131" w:rsidP="00BA6131">
          <w:pPr>
            <w:pStyle w:val="E9115641D9A44A779E14A6898DB0C19E7"/>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kryteria.</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5F51C0249BE04343B49BD48C6C116C15"/>
        <w:category>
          <w:name w:val="Ogólne"/>
          <w:gallery w:val="placeholder"/>
        </w:category>
        <w:types>
          <w:type w:val="bbPlcHdr"/>
        </w:types>
        <w:behaviors>
          <w:behavior w:val="content"/>
        </w:behaviors>
        <w:guid w:val="{7ACDA120-CC97-4B7C-98DC-F77BBEF14904}"/>
      </w:docPartPr>
      <w:docPartBody>
        <w:p w:rsidR="00E57FBC" w:rsidRDefault="00BA6131" w:rsidP="00BA6131">
          <w:pPr>
            <w:pStyle w:val="5F51C0249BE04343B49BD48C6C116C156"/>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tekst.</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C37F798E0DD64C06A74913847D4305B2"/>
        <w:category>
          <w:name w:val="Ogólne"/>
          <w:gallery w:val="placeholder"/>
        </w:category>
        <w:types>
          <w:type w:val="bbPlcHdr"/>
        </w:types>
        <w:behaviors>
          <w:behavior w:val="content"/>
        </w:behaviors>
        <w:guid w:val="{977CD506-2148-498E-B428-569BB7F7DF7A}"/>
      </w:docPartPr>
      <w:docPartBody>
        <w:p w:rsidR="00E57FBC" w:rsidRDefault="00BA6131" w:rsidP="00BA6131">
          <w:pPr>
            <w:pStyle w:val="C37F798E0DD64C06A74913847D4305B26"/>
          </w:pPr>
          <w:r w:rsidRPr="002F2E92">
            <w:rPr>
              <w:rFonts w:ascii="Arial Narrow" w:eastAsia="Calibri" w:hAnsi="Arial Narrow" w:cs="Arial"/>
              <w:color w:val="4472C4"/>
              <w:lang w:bidi="he-IL"/>
            </w:rPr>
            <w:t>Kliknij, aby wprowadzić tekst</w:t>
          </w:r>
          <w:r>
            <w:rPr>
              <w:rFonts w:ascii="Arial Narrow" w:eastAsia="Calibri" w:hAnsi="Arial Narrow" w:cs="Arial"/>
              <w:color w:val="4472C4"/>
              <w:lang w:bidi="he-IL"/>
            </w:rPr>
            <w:t>.</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00BF8110630B4C7AACE8CF0DA88BACFF"/>
        <w:category>
          <w:name w:val="Ogólne"/>
          <w:gallery w:val="placeholder"/>
        </w:category>
        <w:types>
          <w:type w:val="bbPlcHdr"/>
        </w:types>
        <w:behaviors>
          <w:behavior w:val="content"/>
        </w:behaviors>
        <w:guid w:val="{239F5D67-B4DA-4228-9584-D0B3CB724917}"/>
      </w:docPartPr>
      <w:docPartBody>
        <w:p w:rsidR="00E57FBC" w:rsidRDefault="00BA6131" w:rsidP="00BA6131">
          <w:pPr>
            <w:pStyle w:val="00BF8110630B4C7AACE8CF0DA88BACFF6"/>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opis.</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C644E7301C1B429A8D659C6F782E7332"/>
        <w:category>
          <w:name w:val="Ogólne"/>
          <w:gallery w:val="placeholder"/>
        </w:category>
        <w:types>
          <w:type w:val="bbPlcHdr"/>
        </w:types>
        <w:behaviors>
          <w:behavior w:val="content"/>
        </w:behaviors>
        <w:guid w:val="{B7E9FF5D-31E0-4BC9-8D0D-20614CEDB019}"/>
      </w:docPartPr>
      <w:docPartBody>
        <w:p w:rsidR="00E57FBC" w:rsidRDefault="00BA6131" w:rsidP="00BA6131">
          <w:pPr>
            <w:pStyle w:val="C644E7301C1B429A8D659C6F782E73326"/>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wykaz.</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2B98AAA3CE864F99971C4BFD3FE26EB0"/>
        <w:category>
          <w:name w:val="Ogólne"/>
          <w:gallery w:val="placeholder"/>
        </w:category>
        <w:types>
          <w:type w:val="bbPlcHdr"/>
        </w:types>
        <w:behaviors>
          <w:behavior w:val="content"/>
        </w:behaviors>
        <w:guid w:val="{31E86FC3-A3F8-4750-B3A7-DBDBF2AF356C}"/>
      </w:docPartPr>
      <w:docPartBody>
        <w:p w:rsidR="00E57FBC" w:rsidRDefault="00BA6131" w:rsidP="00BA6131">
          <w:pPr>
            <w:pStyle w:val="2B98AAA3CE864F99971C4BFD3FE26EB05"/>
          </w:pPr>
          <w:r w:rsidRPr="002F2E92">
            <w:rPr>
              <w:rFonts w:ascii="Arial Narrow" w:eastAsia="Calibri" w:hAnsi="Arial Narrow" w:cs="Arial"/>
              <w:color w:val="4472C4"/>
              <w:lang w:bidi="he-IL"/>
            </w:rPr>
            <w:t>Kliknij, aby wprowadzić tekst</w:t>
          </w:r>
          <w:r>
            <w:rPr>
              <w:rFonts w:ascii="Arial Narrow" w:eastAsia="Calibri" w:hAnsi="Arial Narrow" w:cs="Arial"/>
              <w:color w:val="4472C4"/>
              <w:lang w:bidi="he-IL"/>
            </w:rPr>
            <w:t>.</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ED52ED3750154154BB8185AFC5649704"/>
        <w:category>
          <w:name w:val="Ogólne"/>
          <w:gallery w:val="placeholder"/>
        </w:category>
        <w:types>
          <w:type w:val="bbPlcHdr"/>
        </w:types>
        <w:behaviors>
          <w:behavior w:val="content"/>
        </w:behaviors>
        <w:guid w:val="{059693FB-E360-49A9-9BF5-3F0F29BF99BE}"/>
      </w:docPartPr>
      <w:docPartBody>
        <w:p w:rsidR="00E57FBC" w:rsidRDefault="00BA6131" w:rsidP="00BA6131">
          <w:pPr>
            <w:pStyle w:val="ED52ED3750154154BB8185AFC56497044"/>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kod.</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6F46403DFAE64A8BBA241D57A44E3425"/>
        <w:category>
          <w:name w:val="Ogólne"/>
          <w:gallery w:val="placeholder"/>
        </w:category>
        <w:types>
          <w:type w:val="bbPlcHdr"/>
        </w:types>
        <w:behaviors>
          <w:behavior w:val="content"/>
        </w:behaviors>
        <w:guid w:val="{631B2401-B493-4A87-A1B2-58B25965C641}"/>
      </w:docPartPr>
      <w:docPartBody>
        <w:p w:rsidR="00E57FBC" w:rsidRDefault="00BA6131" w:rsidP="00BA6131">
          <w:pPr>
            <w:pStyle w:val="6F46403DFAE64A8BBA241D57A44E34254"/>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tekst.</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ED9ED36668BA40C8AD4D5850AB3285B7"/>
        <w:category>
          <w:name w:val="Ogólne"/>
          <w:gallery w:val="placeholder"/>
        </w:category>
        <w:types>
          <w:type w:val="bbPlcHdr"/>
        </w:types>
        <w:behaviors>
          <w:behavior w:val="content"/>
        </w:behaviors>
        <w:guid w:val="{8D7550F6-FB3C-40F7-885A-BABCC61FA494}"/>
      </w:docPartPr>
      <w:docPartBody>
        <w:p w:rsidR="00E57FBC" w:rsidRDefault="00BA6131" w:rsidP="00BA6131">
          <w:pPr>
            <w:pStyle w:val="ED9ED36668BA40C8AD4D5850AB3285B74"/>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dane.</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4F1E694B3B1B4A2F8DE04F3F975BD526"/>
        <w:category>
          <w:name w:val="Ogólne"/>
          <w:gallery w:val="placeholder"/>
        </w:category>
        <w:types>
          <w:type w:val="bbPlcHdr"/>
        </w:types>
        <w:behaviors>
          <w:behavior w:val="content"/>
        </w:behaviors>
        <w:guid w:val="{7F6281E8-DFEA-4E85-B7FA-9560D36FE21A}"/>
      </w:docPartPr>
      <w:docPartBody>
        <w:p w:rsidR="00E57FBC" w:rsidRDefault="00BA6131" w:rsidP="00BA6131">
          <w:pPr>
            <w:pStyle w:val="4F1E694B3B1B4A2F8DE04F3F975BD5264"/>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oznaczenie.</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BA9B3132FC81436FAAA0F9F39533437C"/>
        <w:category>
          <w:name w:val="Ogólne"/>
          <w:gallery w:val="placeholder"/>
        </w:category>
        <w:types>
          <w:type w:val="bbPlcHdr"/>
        </w:types>
        <w:behaviors>
          <w:behavior w:val="content"/>
        </w:behaviors>
        <w:guid w:val="{E0CC6C3D-0A96-40EE-A20E-C00FC74DDAF0}"/>
      </w:docPartPr>
      <w:docPartBody>
        <w:p w:rsidR="00E57FBC" w:rsidRDefault="00BA6131" w:rsidP="00BA6131">
          <w:pPr>
            <w:pStyle w:val="BA9B3132FC81436FAAA0F9F39533437C4"/>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termin.</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
      <w:docPartPr>
        <w:name w:val="467BB5CADE5E4EF3A7B9D1B4A6730035"/>
        <w:category>
          <w:name w:val="Ogólne"/>
          <w:gallery w:val="placeholder"/>
        </w:category>
        <w:types>
          <w:type w:val="bbPlcHdr"/>
        </w:types>
        <w:behaviors>
          <w:behavior w:val="content"/>
        </w:behaviors>
        <w:guid w:val="{48466486-611B-4E0C-9E17-08BE80F3AF56}"/>
      </w:docPartPr>
      <w:docPartBody>
        <w:p w:rsidR="00E57FBC" w:rsidRDefault="00BA6131" w:rsidP="00BA6131">
          <w:pPr>
            <w:pStyle w:val="467BB5CADE5E4EF3A7B9D1B4A67300352"/>
          </w:pPr>
          <w:r w:rsidRPr="0015040F">
            <w:rPr>
              <w:rStyle w:val="Tekstzastpczy"/>
              <w:rFonts w:ascii="Arial Narrow" w:hAnsi="Arial Narrow"/>
              <w:color w:val="4472C4"/>
            </w:rPr>
            <w:t xml:space="preserve">Kliknij, </w:t>
          </w:r>
          <w:r w:rsidRPr="0015040F">
            <w:rPr>
              <w:rStyle w:val="Tekstzastpczy"/>
              <w:rFonts w:ascii="Arial Narrow" w:hAnsi="Arial Narrow" w:cs="Arial"/>
              <w:color w:val="4472C4"/>
              <w:lang w:bidi="he-IL"/>
            </w:rPr>
            <w:t xml:space="preserve">aby wprowadzić </w:t>
          </w:r>
          <w:r>
            <w:rPr>
              <w:rStyle w:val="Tekstzastpczy"/>
              <w:rFonts w:ascii="Arial Narrow" w:hAnsi="Arial Narrow" w:cs="Arial"/>
              <w:color w:val="4472C4"/>
              <w:lang w:bidi="he-IL"/>
            </w:rPr>
            <w:t>liczbę dni.</w:t>
          </w:r>
        </w:p>
      </w:docPartBody>
    </w:docPart>
    <w:docPart>
      <w:docPartPr>
        <w:name w:val="F6616EFEFFA34F08A2B01054812B77ED"/>
        <w:category>
          <w:name w:val="Ogólne"/>
          <w:gallery w:val="placeholder"/>
        </w:category>
        <w:types>
          <w:type w:val="bbPlcHdr"/>
        </w:types>
        <w:behaviors>
          <w:behavior w:val="content"/>
        </w:behaviors>
        <w:guid w:val="{3DAF8D00-CB3D-45B7-A567-5A118CCD950B}"/>
      </w:docPartPr>
      <w:docPartBody>
        <w:p w:rsidR="00E57FBC" w:rsidRDefault="00BA6131" w:rsidP="00BA6131">
          <w:pPr>
            <w:pStyle w:val="F6616EFEFFA34F08A2B01054812B77ED1"/>
          </w:pPr>
          <w:r w:rsidRPr="002F2E92">
            <w:rPr>
              <w:rFonts w:ascii="Arial Narrow" w:eastAsia="Calibri" w:hAnsi="Arial Narrow" w:cs="Arial"/>
              <w:color w:val="4472C4"/>
              <w:lang w:bidi="he-IL"/>
            </w:rPr>
            <w:t xml:space="preserve">Kliknij, aby wprowadzić </w:t>
          </w:r>
          <w:r>
            <w:rPr>
              <w:rFonts w:ascii="Arial Narrow" w:eastAsia="Calibri" w:hAnsi="Arial Narrow" w:cs="Arial"/>
              <w:color w:val="4472C4"/>
              <w:lang w:bidi="he-IL"/>
            </w:rPr>
            <w:t>dane.</w:t>
          </w:r>
          <w:r w:rsidRPr="002F2E92">
            <w:rPr>
              <w:rFonts w:ascii="Arial Narrow" w:eastAsia="Calibri" w:hAnsi="Arial Narrow" w:cs="Arial"/>
              <w:color w:val="4472C4"/>
              <w:lang w:bidi="he-IL"/>
            </w:rPr>
            <w:t xml:space="preserve"> </w:t>
          </w:r>
          <w:r w:rsidRPr="002F2E92">
            <w:rPr>
              <w:rFonts w:ascii="Calibri" w:eastAsia="Calibri" w:hAnsi="Calibri" w:cs="Arial"/>
              <w:color w:val="4472C4"/>
              <w:lang w:bidi="he-IL"/>
            </w:rPr>
            <w:t>………………………………………………………………………………………………………………………………………………………</w:t>
          </w:r>
          <w:r>
            <w:rPr>
              <w:rFonts w:ascii="Calibri" w:eastAsia="Calibri" w:hAnsi="Calibri" w:cs="Arial"/>
              <w:color w:val="4472C4"/>
              <w:lang w:bidi="he-I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A3"/>
    <w:rsid w:val="00041148"/>
    <w:rsid w:val="00074C13"/>
    <w:rsid w:val="000D0056"/>
    <w:rsid w:val="0011347A"/>
    <w:rsid w:val="00186F5B"/>
    <w:rsid w:val="00220EB7"/>
    <w:rsid w:val="002B1D49"/>
    <w:rsid w:val="00364812"/>
    <w:rsid w:val="003B6B26"/>
    <w:rsid w:val="0053333B"/>
    <w:rsid w:val="006478E9"/>
    <w:rsid w:val="006D37A3"/>
    <w:rsid w:val="006D4E07"/>
    <w:rsid w:val="007079F2"/>
    <w:rsid w:val="0074423B"/>
    <w:rsid w:val="00846377"/>
    <w:rsid w:val="00904DE9"/>
    <w:rsid w:val="00A6357D"/>
    <w:rsid w:val="00A92727"/>
    <w:rsid w:val="00AE25BB"/>
    <w:rsid w:val="00B718DF"/>
    <w:rsid w:val="00BA6131"/>
    <w:rsid w:val="00BF7F75"/>
    <w:rsid w:val="00C56EAC"/>
    <w:rsid w:val="00CE040E"/>
    <w:rsid w:val="00DD131D"/>
    <w:rsid w:val="00E57FBC"/>
    <w:rsid w:val="00E7182E"/>
    <w:rsid w:val="00FE3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E040E"/>
    <w:rPr>
      <w:color w:val="808080"/>
    </w:rPr>
  </w:style>
  <w:style w:type="paragraph" w:customStyle="1" w:styleId="71F867B349234E52B440A5C6CE7B77F620">
    <w:name w:val="71F867B349234E52B440A5C6CE7B77F620"/>
    <w:rsid w:val="00BA6131"/>
    <w:rPr>
      <w:rFonts w:eastAsiaTheme="minorHAnsi"/>
      <w:kern w:val="0"/>
      <w:lang w:eastAsia="en-US"/>
      <w14:ligatures w14:val="none"/>
    </w:rPr>
  </w:style>
  <w:style w:type="paragraph" w:customStyle="1" w:styleId="5700EBB2702D4C41AAE9C78922F647EB20">
    <w:name w:val="5700EBB2702D4C41AAE9C78922F647EB20"/>
    <w:rsid w:val="00BA6131"/>
    <w:rPr>
      <w:rFonts w:eastAsiaTheme="minorHAnsi"/>
      <w:kern w:val="0"/>
      <w:lang w:eastAsia="en-US"/>
      <w14:ligatures w14:val="none"/>
    </w:rPr>
  </w:style>
  <w:style w:type="paragraph" w:customStyle="1" w:styleId="1F76F1FC7E344E6086E20004EB4AB6224">
    <w:name w:val="1F76F1FC7E344E6086E20004EB4AB6224"/>
    <w:rsid w:val="00BA6131"/>
    <w:rPr>
      <w:rFonts w:eastAsiaTheme="minorHAnsi"/>
      <w:kern w:val="0"/>
      <w:lang w:eastAsia="en-US"/>
      <w14:ligatures w14:val="none"/>
    </w:rPr>
  </w:style>
  <w:style w:type="paragraph" w:customStyle="1" w:styleId="FDCF4CAA53C64DA1B04A05F62198AFE018">
    <w:name w:val="FDCF4CAA53C64DA1B04A05F62198AFE018"/>
    <w:rsid w:val="00BA6131"/>
    <w:pPr>
      <w:spacing w:after="200" w:line="276" w:lineRule="auto"/>
      <w:ind w:left="720"/>
    </w:pPr>
    <w:rPr>
      <w:rFonts w:ascii="Calibri" w:eastAsia="Calibri" w:hAnsi="Calibri" w:cs="Times New Roman"/>
      <w:kern w:val="0"/>
      <w:lang w:eastAsia="en-US"/>
      <w14:ligatures w14:val="none"/>
    </w:rPr>
  </w:style>
  <w:style w:type="paragraph" w:customStyle="1" w:styleId="ED9ED36668BA40C8AD4D5850AB3285B74">
    <w:name w:val="ED9ED36668BA40C8AD4D5850AB3285B74"/>
    <w:rsid w:val="00BA6131"/>
    <w:rPr>
      <w:rFonts w:eastAsiaTheme="minorHAnsi"/>
      <w:kern w:val="0"/>
      <w:lang w:eastAsia="en-US"/>
      <w14:ligatures w14:val="none"/>
    </w:rPr>
  </w:style>
  <w:style w:type="paragraph" w:customStyle="1" w:styleId="4F1E694B3B1B4A2F8DE04F3F975BD5264">
    <w:name w:val="4F1E694B3B1B4A2F8DE04F3F975BD5264"/>
    <w:rsid w:val="00BA6131"/>
    <w:rPr>
      <w:rFonts w:eastAsiaTheme="minorHAnsi"/>
      <w:kern w:val="0"/>
      <w:lang w:eastAsia="en-US"/>
      <w14:ligatures w14:val="none"/>
    </w:rPr>
  </w:style>
  <w:style w:type="paragraph" w:customStyle="1" w:styleId="BA9B3132FC81436FAAA0F9F39533437C4">
    <w:name w:val="BA9B3132FC81436FAAA0F9F39533437C4"/>
    <w:rsid w:val="00BA6131"/>
    <w:rPr>
      <w:rFonts w:eastAsiaTheme="minorHAnsi"/>
      <w:kern w:val="0"/>
      <w:lang w:eastAsia="en-US"/>
      <w14:ligatures w14:val="none"/>
    </w:rPr>
  </w:style>
  <w:style w:type="paragraph" w:customStyle="1" w:styleId="32FF56C89E9B46B880929EBB09F6A79620">
    <w:name w:val="32FF56C89E9B46B880929EBB09F6A79620"/>
    <w:rsid w:val="00BA6131"/>
    <w:rPr>
      <w:rFonts w:eastAsiaTheme="minorHAnsi"/>
      <w:kern w:val="0"/>
      <w:lang w:eastAsia="en-US"/>
      <w14:ligatures w14:val="none"/>
    </w:rPr>
  </w:style>
  <w:style w:type="paragraph" w:customStyle="1" w:styleId="E9B0D62D37B54123B26600E2230A34D219">
    <w:name w:val="E9B0D62D37B54123B26600E2230A34D219"/>
    <w:rsid w:val="00BA6131"/>
    <w:rPr>
      <w:rFonts w:eastAsiaTheme="minorHAnsi"/>
      <w:kern w:val="0"/>
      <w:lang w:eastAsia="en-US"/>
      <w14:ligatures w14:val="none"/>
    </w:rPr>
  </w:style>
  <w:style w:type="paragraph" w:customStyle="1" w:styleId="F6616EFEFFA34F08A2B01054812B77ED1">
    <w:name w:val="F6616EFEFFA34F08A2B01054812B77ED1"/>
    <w:rsid w:val="00BA6131"/>
    <w:rPr>
      <w:rFonts w:eastAsiaTheme="minorHAnsi"/>
      <w:kern w:val="0"/>
      <w:lang w:eastAsia="en-US"/>
      <w14:ligatures w14:val="none"/>
    </w:rPr>
  </w:style>
  <w:style w:type="paragraph" w:customStyle="1" w:styleId="BB3928EDBECB4E8DB11D67E5BE5A463112">
    <w:name w:val="BB3928EDBECB4E8DB11D67E5BE5A463112"/>
    <w:rsid w:val="00BA6131"/>
    <w:rPr>
      <w:rFonts w:eastAsiaTheme="minorHAnsi"/>
      <w:kern w:val="0"/>
      <w:lang w:eastAsia="en-US"/>
      <w14:ligatures w14:val="none"/>
    </w:rPr>
  </w:style>
  <w:style w:type="paragraph" w:customStyle="1" w:styleId="6F46403DFAE64A8BBA241D57A44E34254">
    <w:name w:val="6F46403DFAE64A8BBA241D57A44E34254"/>
    <w:rsid w:val="00BA6131"/>
    <w:rPr>
      <w:rFonts w:eastAsiaTheme="minorHAnsi"/>
      <w:kern w:val="0"/>
      <w:lang w:eastAsia="en-US"/>
      <w14:ligatures w14:val="none"/>
    </w:rPr>
  </w:style>
  <w:style w:type="paragraph" w:customStyle="1" w:styleId="FD227295BCC04823BD24379E4183FBDF5">
    <w:name w:val="FD227295BCC04823BD24379E4183FBDF5"/>
    <w:rsid w:val="00BA6131"/>
    <w:rPr>
      <w:rFonts w:eastAsiaTheme="minorHAnsi"/>
      <w:kern w:val="0"/>
      <w:lang w:eastAsia="en-US"/>
      <w14:ligatures w14:val="none"/>
    </w:rPr>
  </w:style>
  <w:style w:type="paragraph" w:customStyle="1" w:styleId="F33F839D05BD44D4B7339E8D6E86AE6813">
    <w:name w:val="F33F839D05BD44D4B7339E8D6E86AE6813"/>
    <w:rsid w:val="00BA6131"/>
    <w:rPr>
      <w:rFonts w:eastAsiaTheme="minorHAnsi"/>
      <w:kern w:val="0"/>
      <w:lang w:eastAsia="en-US"/>
      <w14:ligatures w14:val="none"/>
    </w:rPr>
  </w:style>
  <w:style w:type="paragraph" w:customStyle="1" w:styleId="ED52ED3750154154BB8185AFC56497044">
    <w:name w:val="ED52ED3750154154BB8185AFC56497044"/>
    <w:rsid w:val="00BA6131"/>
    <w:rPr>
      <w:rFonts w:eastAsiaTheme="minorHAnsi"/>
      <w:kern w:val="0"/>
      <w:lang w:eastAsia="en-US"/>
      <w14:ligatures w14:val="none"/>
    </w:rPr>
  </w:style>
  <w:style w:type="paragraph" w:customStyle="1" w:styleId="A07091E8AE94422F997A834931D091AB5">
    <w:name w:val="A07091E8AE94422F997A834931D091AB5"/>
    <w:rsid w:val="00BA6131"/>
    <w:rPr>
      <w:rFonts w:eastAsiaTheme="minorHAnsi"/>
      <w:kern w:val="0"/>
      <w:lang w:eastAsia="en-US"/>
      <w14:ligatures w14:val="none"/>
    </w:rPr>
  </w:style>
  <w:style w:type="paragraph" w:customStyle="1" w:styleId="C644E7301C1B429A8D659C6F782E73326">
    <w:name w:val="C644E7301C1B429A8D659C6F782E73326"/>
    <w:rsid w:val="00BA6131"/>
    <w:rPr>
      <w:rFonts w:eastAsiaTheme="minorHAnsi"/>
      <w:kern w:val="0"/>
      <w:lang w:eastAsia="en-US"/>
      <w14:ligatures w14:val="none"/>
    </w:rPr>
  </w:style>
  <w:style w:type="paragraph" w:customStyle="1" w:styleId="467BB5CADE5E4EF3A7B9D1B4A67300352">
    <w:name w:val="467BB5CADE5E4EF3A7B9D1B4A67300352"/>
    <w:rsid w:val="00BA6131"/>
    <w:rPr>
      <w:rFonts w:eastAsiaTheme="minorHAnsi"/>
      <w:kern w:val="0"/>
      <w:lang w:eastAsia="en-US"/>
      <w14:ligatures w14:val="none"/>
    </w:rPr>
  </w:style>
  <w:style w:type="paragraph" w:customStyle="1" w:styleId="00BF8110630B4C7AACE8CF0DA88BACFF6">
    <w:name w:val="00BF8110630B4C7AACE8CF0DA88BACFF6"/>
    <w:rsid w:val="00BA6131"/>
    <w:rPr>
      <w:rFonts w:eastAsiaTheme="minorHAnsi"/>
      <w:kern w:val="0"/>
      <w:lang w:eastAsia="en-US"/>
      <w14:ligatures w14:val="none"/>
    </w:rPr>
  </w:style>
  <w:style w:type="paragraph" w:customStyle="1" w:styleId="6969A5050AE74E30AD758B0D24BDD77811">
    <w:name w:val="6969A5050AE74E30AD758B0D24BDD77811"/>
    <w:rsid w:val="00BA6131"/>
    <w:rPr>
      <w:rFonts w:eastAsiaTheme="minorHAnsi"/>
      <w:kern w:val="0"/>
      <w:lang w:eastAsia="en-US"/>
      <w14:ligatures w14:val="none"/>
    </w:rPr>
  </w:style>
  <w:style w:type="paragraph" w:customStyle="1" w:styleId="07D65FDED1914D50ACEC017AE66D54128">
    <w:name w:val="07D65FDED1914D50ACEC017AE66D54128"/>
    <w:rsid w:val="00BA6131"/>
    <w:rPr>
      <w:rFonts w:eastAsiaTheme="minorHAnsi"/>
      <w:kern w:val="0"/>
      <w:lang w:eastAsia="en-US"/>
      <w14:ligatures w14:val="none"/>
    </w:rPr>
  </w:style>
  <w:style w:type="paragraph" w:customStyle="1" w:styleId="1F0A94F3F4904D34A501207F6167DD447">
    <w:name w:val="1F0A94F3F4904D34A501207F6167DD447"/>
    <w:rsid w:val="00BA6131"/>
    <w:rPr>
      <w:rFonts w:eastAsiaTheme="minorHAnsi"/>
      <w:kern w:val="0"/>
      <w:lang w:eastAsia="en-US"/>
      <w14:ligatures w14:val="none"/>
    </w:rPr>
  </w:style>
  <w:style w:type="paragraph" w:customStyle="1" w:styleId="316690B827114B54B7F8EF03A67CF2AC7">
    <w:name w:val="316690B827114B54B7F8EF03A67CF2AC7"/>
    <w:rsid w:val="00BA6131"/>
    <w:rPr>
      <w:rFonts w:eastAsiaTheme="minorHAnsi"/>
      <w:kern w:val="0"/>
      <w:lang w:eastAsia="en-US"/>
      <w14:ligatures w14:val="none"/>
    </w:rPr>
  </w:style>
  <w:style w:type="paragraph" w:customStyle="1" w:styleId="E9115641D9A44A779E14A6898DB0C19E7">
    <w:name w:val="E9115641D9A44A779E14A6898DB0C19E7"/>
    <w:rsid w:val="00BA6131"/>
    <w:rPr>
      <w:rFonts w:eastAsiaTheme="minorHAnsi"/>
      <w:kern w:val="0"/>
      <w:lang w:eastAsia="en-US"/>
      <w14:ligatures w14:val="none"/>
    </w:rPr>
  </w:style>
  <w:style w:type="paragraph" w:customStyle="1" w:styleId="5F51C0249BE04343B49BD48C6C116C156">
    <w:name w:val="5F51C0249BE04343B49BD48C6C116C156"/>
    <w:rsid w:val="00BA6131"/>
    <w:rPr>
      <w:rFonts w:eastAsiaTheme="minorHAnsi"/>
      <w:kern w:val="0"/>
      <w:lang w:eastAsia="en-US"/>
      <w14:ligatures w14:val="none"/>
    </w:rPr>
  </w:style>
  <w:style w:type="paragraph" w:customStyle="1" w:styleId="C37F798E0DD64C06A74913847D4305B26">
    <w:name w:val="C37F798E0DD64C06A74913847D4305B26"/>
    <w:rsid w:val="00BA6131"/>
    <w:rPr>
      <w:rFonts w:eastAsiaTheme="minorHAnsi"/>
      <w:kern w:val="0"/>
      <w:lang w:eastAsia="en-US"/>
      <w14:ligatures w14:val="none"/>
    </w:rPr>
  </w:style>
  <w:style w:type="paragraph" w:customStyle="1" w:styleId="2B98AAA3CE864F99971C4BFD3FE26EB05">
    <w:name w:val="2B98AAA3CE864F99971C4BFD3FE26EB05"/>
    <w:rsid w:val="00BA6131"/>
    <w:rPr>
      <w:rFonts w:eastAsiaTheme="minorHAnsi"/>
      <w:kern w:val="0"/>
      <w:lang w:eastAsia="en-US"/>
      <w14:ligatures w14:val="none"/>
    </w:rPr>
  </w:style>
  <w:style w:type="paragraph" w:customStyle="1" w:styleId="6D517DC4657444EB91EF254785608EF8">
    <w:name w:val="6D517DC4657444EB91EF254785608EF8"/>
    <w:rsid w:val="00CE040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5DB1-412F-46E0-A107-28AEE593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782</Words>
  <Characters>4692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Matejczuk</dc:creator>
  <cp:keywords/>
  <dc:description/>
  <cp:lastModifiedBy>Ziemowit Janiszewski ATE</cp:lastModifiedBy>
  <cp:revision>10</cp:revision>
  <cp:lastPrinted>2024-04-10T13:02:00Z</cp:lastPrinted>
  <dcterms:created xsi:type="dcterms:W3CDTF">2024-04-17T11:01:00Z</dcterms:created>
  <dcterms:modified xsi:type="dcterms:W3CDTF">2025-01-28T13:33:00Z</dcterms:modified>
</cp:coreProperties>
</file>